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CE" w:rsidRPr="006C449A" w:rsidRDefault="00704CCE" w:rsidP="00704CCE">
      <w:pPr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ru-RU"/>
        </w:rPr>
      </w:pPr>
    </w:p>
    <w:p w:rsidR="00501FC7" w:rsidRPr="00D21276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en-GB"/>
        </w:rPr>
        <w:t xml:space="preserve">ZOO VRT </w:t>
      </w:r>
      <w:r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en-GB"/>
        </w:rPr>
        <w:t>PALI</w:t>
      </w:r>
      <w:r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 xml:space="preserve">Ć </w:t>
      </w:r>
    </w:p>
    <w:p w:rsidR="00806E52" w:rsidRPr="00D21276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</w:pPr>
      <w:proofErr w:type="spellStart"/>
      <w:r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>BR.DEL</w:t>
      </w:r>
      <w:proofErr w:type="spellEnd"/>
      <w:r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>.:</w:t>
      </w:r>
      <w:r w:rsidR="00D21276"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 xml:space="preserve"> 638-10/15</w:t>
      </w:r>
    </w:p>
    <w:p w:rsidR="00501FC7" w:rsidRPr="00806E52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</w:pPr>
      <w:r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>PALIĆ, 1</w:t>
      </w:r>
      <w:bookmarkStart w:id="0" w:name="_GoBack"/>
      <w:bookmarkEnd w:id="0"/>
      <w:r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>2.</w:t>
      </w:r>
      <w:r w:rsidR="00D21276" w:rsidRPr="00D21276">
        <w:rPr>
          <w:rFonts w:ascii="Arial" w:eastAsia="Arial Unicode MS" w:hAnsi="Arial" w:cs="Arial"/>
          <w:b/>
          <w:bCs/>
          <w:i/>
          <w:iCs/>
          <w:sz w:val="28"/>
          <w:szCs w:val="28"/>
          <w:lang w:val="sr-Latn-RS"/>
        </w:rPr>
        <w:t>10.2015</w:t>
      </w: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  <w:t>.</w:t>
      </w: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  <w:r w:rsidRPr="00501FC7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  <w:t>PRAVILNIK</w:t>
      </w:r>
    </w:p>
    <w:p w:rsidR="00501FC7" w:rsidRPr="00501FC7" w:rsidRDefault="00501FC7" w:rsidP="00501FC7">
      <w:pPr>
        <w:spacing w:after="6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  <w:r w:rsidRPr="00501FC7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  <w:t>O BLIŽEM UREĐIVANjU POSTUPKA JAVNE NABAVKE</w:t>
      </w: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P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501FC7" w:rsidRDefault="00501FC7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</w:pPr>
    </w:p>
    <w:p w:rsidR="00806E52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</w:pPr>
    </w:p>
    <w:p w:rsidR="00806E52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</w:pPr>
    </w:p>
    <w:p w:rsidR="00806E52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</w:pPr>
    </w:p>
    <w:p w:rsidR="00806E52" w:rsidRDefault="00806E52" w:rsidP="00501FC7">
      <w:pPr>
        <w:spacing w:after="6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Latn-RS"/>
        </w:rPr>
      </w:pPr>
    </w:p>
    <w:p w:rsidR="00704CCE" w:rsidRDefault="00D21276" w:rsidP="00501FC7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  <w:t>Oktobar 2015</w:t>
      </w:r>
      <w:r w:rsidR="00501FC7" w:rsidRPr="00501FC7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  <w:t>. godine</w:t>
      </w:r>
    </w:p>
    <w:p w:rsidR="00704CCE" w:rsidRDefault="009959FE" w:rsidP="009959FE">
      <w:pPr>
        <w:spacing w:after="60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  <w:r w:rsidRPr="009959FE">
        <w:rPr>
          <w:rFonts w:ascii="Arial" w:eastAsia="Times New Roman" w:hAnsi="Arial" w:cs="Arial"/>
          <w:b/>
          <w:sz w:val="24"/>
          <w:szCs w:val="24"/>
        </w:rPr>
        <w:lastRenderedPageBreak/>
        <w:t>SADRŽAJ</w:t>
      </w: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500"/>
        <w:gridCol w:w="5700"/>
        <w:gridCol w:w="1345"/>
      </w:tblGrid>
      <w:tr w:rsidR="009959FE" w:rsidTr="009959FE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FE" w:rsidRPr="009959FE" w:rsidRDefault="009959FE" w:rsidP="009959FE">
            <w:pPr>
              <w:jc w:val="center"/>
              <w:rPr>
                <w:rFonts w:ascii="Arial" w:eastAsia="TimesNewRomanPSMT" w:hAnsi="Arial" w:cs="Arial"/>
                <w:b/>
                <w:sz w:val="24"/>
                <w:szCs w:val="24"/>
                <w:lang w:val="sr-Cyrl-CS"/>
              </w:rPr>
            </w:pPr>
            <w:r w:rsidRPr="009959FE">
              <w:rPr>
                <w:rFonts w:ascii="Arial" w:eastAsia="TimesNewRomanPSMT" w:hAnsi="Arial" w:cs="Arial"/>
                <w:b/>
                <w:sz w:val="24"/>
                <w:szCs w:val="24"/>
                <w:lang w:val="sr-Cyrl-CS"/>
              </w:rPr>
              <w:t>Odeljak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FE" w:rsidRPr="009959FE" w:rsidRDefault="009959FE" w:rsidP="009959FE">
            <w:pPr>
              <w:jc w:val="center"/>
              <w:rPr>
                <w:rFonts w:ascii="Arial" w:eastAsia="TimesNewRomanPSMT" w:hAnsi="Arial" w:cs="Arial"/>
                <w:b/>
                <w:sz w:val="24"/>
                <w:szCs w:val="24"/>
                <w:lang w:val="sr-Cyrl-CS"/>
              </w:rPr>
            </w:pPr>
            <w:r w:rsidRPr="009959FE">
              <w:rPr>
                <w:rFonts w:ascii="Arial" w:eastAsia="TimesNewRomanPSMT" w:hAnsi="Arial" w:cs="Arial"/>
                <w:b/>
                <w:sz w:val="24"/>
                <w:szCs w:val="24"/>
                <w:lang w:val="sr-Cyrl-CS"/>
              </w:rPr>
              <w:t>Naziv odeljka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FE" w:rsidRPr="009959FE" w:rsidRDefault="009959FE" w:rsidP="009959FE">
            <w:pPr>
              <w:jc w:val="center"/>
              <w:rPr>
                <w:rFonts w:ascii="Arial" w:eastAsia="TimesNewRomanPSMT" w:hAnsi="Arial" w:cs="Arial"/>
                <w:b/>
                <w:sz w:val="24"/>
                <w:szCs w:val="24"/>
                <w:lang w:val="sr-Cyrl-CS"/>
              </w:rPr>
            </w:pPr>
            <w:r w:rsidRPr="009959FE">
              <w:rPr>
                <w:rFonts w:ascii="Arial" w:eastAsia="TimesNewRomanPSMT" w:hAnsi="Arial" w:cs="Arial"/>
                <w:b/>
                <w:sz w:val="24"/>
                <w:szCs w:val="24"/>
                <w:lang w:val="sr-Cyrl-CS"/>
              </w:rPr>
              <w:t>Strana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Predmet uređivanja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Default="00C770A6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345BD">
              <w:rPr>
                <w:rFonts w:ascii="Arial" w:hAnsi="Arial" w:cs="Arial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Osnovne odredbe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Način planiranja nabavki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5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Ciljevi postupka javne nabavke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 w:rsidP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12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Dostavljanje, prijem pismena i komunikacija u poslovima javnih nabavki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 w:rsidP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13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Sprovođenje postupka javne nabavke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 w:rsidP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14</w:t>
            </w:r>
          </w:p>
        </w:tc>
      </w:tr>
      <w:tr w:rsidR="00C770A6" w:rsidRPr="00580A15" w:rsidTr="009959FE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Ovlašćenja i odgovornosti u postupku javne nabavke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 w:rsidP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2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0</w:t>
            </w:r>
          </w:p>
        </w:tc>
      </w:tr>
      <w:tr w:rsidR="00C770A6" w:rsidRPr="00580A15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 xml:space="preserve">Način obezbeđivanja konkurencije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 w:rsidP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2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1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Način postupanja u cilju zaštite podataka i određivanje poverljivosti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 w:rsidP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21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Način evidentiranja svih radnji i akata, čuvanja dokumentacije u vezi sa javnim nabavkama i vođenja evidencije zaključenih ugovora  i dobavljača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22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Nabavke na koje se zakon ne primenjuje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23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 xml:space="preserve">Kontrola javnih nabavki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23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 xml:space="preserve">Način praćenja izvršenja ugovora o javnoj nabavci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24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Usavršavanje zaposlenih koji obavljaju poslove javnih nabavki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29</w:t>
            </w:r>
          </w:p>
        </w:tc>
      </w:tr>
      <w:tr w:rsidR="00C770A6" w:rsidTr="009959F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B345BD" w:rsidRDefault="00C770A6" w:rsidP="00FA4CF1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0A6" w:rsidRPr="009959FE" w:rsidRDefault="00C770A6" w:rsidP="009959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59FE">
              <w:rPr>
                <w:rFonts w:ascii="Arial" w:eastAsia="Times New Roman" w:hAnsi="Arial" w:cs="Arial"/>
                <w:sz w:val="24"/>
                <w:szCs w:val="24"/>
              </w:rPr>
              <w:t>Završna odredba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0A6" w:rsidRPr="00C770A6" w:rsidRDefault="00C770A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kern w:val="2"/>
                <w:sz w:val="24"/>
                <w:szCs w:val="24"/>
              </w:rPr>
              <w:t>29</w:t>
            </w:r>
          </w:p>
        </w:tc>
      </w:tr>
    </w:tbl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704CC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704CCE" w:rsidRDefault="00704CCE" w:rsidP="009959FE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04CCE" w:rsidRDefault="00501FC7" w:rsidP="00157F9E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Na osnovu člana 22. stav 1. Zakona o javnim nabavkama („Službeni glasnik RS</w:t>
      </w:r>
      <w:r w:rsidRPr="00D21276">
        <w:rPr>
          <w:rFonts w:ascii="Arial" w:eastAsia="Times New Roman" w:hAnsi="Arial" w:cs="Arial"/>
          <w:sz w:val="24"/>
          <w:szCs w:val="24"/>
        </w:rPr>
        <w:t>”, broj 124/12</w:t>
      </w:r>
      <w:r w:rsidR="00C579C9" w:rsidRPr="00D21276">
        <w:rPr>
          <w:rFonts w:ascii="Arial" w:eastAsia="Times New Roman" w:hAnsi="Arial" w:cs="Arial"/>
          <w:sz w:val="24"/>
          <w:szCs w:val="24"/>
        </w:rPr>
        <w:t>, 14/15 i 68/15</w:t>
      </w:r>
      <w:r w:rsidRPr="00D21276">
        <w:rPr>
          <w:rFonts w:ascii="Arial" w:eastAsia="Times New Roman" w:hAnsi="Arial" w:cs="Arial"/>
          <w:sz w:val="24"/>
          <w:szCs w:val="24"/>
        </w:rPr>
        <w:t>), a u skladu sa Pravilnikom o sadržini akta kojim se bliže uređuje postupak javne nabavke unutar naručioca („Službeni glas</w:t>
      </w:r>
      <w:r w:rsidR="00806E52" w:rsidRPr="00D21276">
        <w:rPr>
          <w:rFonts w:ascii="Arial" w:eastAsia="Times New Roman" w:hAnsi="Arial" w:cs="Arial"/>
          <w:sz w:val="24"/>
          <w:szCs w:val="24"/>
        </w:rPr>
        <w:t xml:space="preserve">nik RS”, broj </w:t>
      </w:r>
      <w:r w:rsidR="00D21276" w:rsidRPr="00D21276">
        <w:rPr>
          <w:rFonts w:ascii="Arial" w:eastAsia="Times New Roman" w:hAnsi="Arial" w:cs="Arial"/>
          <w:sz w:val="24"/>
          <w:szCs w:val="24"/>
        </w:rPr>
        <w:t>83/15</w:t>
      </w:r>
      <w:r w:rsidR="00806E52" w:rsidRPr="00D21276">
        <w:rPr>
          <w:rFonts w:ascii="Arial" w:eastAsia="Times New Roman" w:hAnsi="Arial" w:cs="Arial"/>
          <w:sz w:val="24"/>
          <w:szCs w:val="24"/>
        </w:rPr>
        <w:t>) i</w:t>
      </w:r>
      <w:r w:rsidR="00806E52">
        <w:rPr>
          <w:rFonts w:ascii="Arial" w:eastAsia="Times New Roman" w:hAnsi="Arial" w:cs="Arial"/>
          <w:sz w:val="24"/>
          <w:szCs w:val="24"/>
        </w:rPr>
        <w:t xml:space="preserve"> člana 19</w:t>
      </w:r>
      <w:r w:rsidRPr="00501FC7">
        <w:rPr>
          <w:rFonts w:ascii="Arial" w:eastAsia="Times New Roman" w:hAnsi="Arial" w:cs="Arial"/>
          <w:sz w:val="24"/>
          <w:szCs w:val="24"/>
        </w:rPr>
        <w:t xml:space="preserve">.  Statuta </w:t>
      </w:r>
      <w:r w:rsidR="002E6113">
        <w:rPr>
          <w:rFonts w:ascii="Arial" w:eastAsia="Times New Roman" w:hAnsi="Arial" w:cs="Arial"/>
          <w:sz w:val="24"/>
          <w:szCs w:val="24"/>
        </w:rPr>
        <w:t>U</w:t>
      </w:r>
      <w:r w:rsidR="00806E52">
        <w:rPr>
          <w:rFonts w:ascii="Arial" w:eastAsia="Times New Roman" w:hAnsi="Arial" w:cs="Arial"/>
          <w:sz w:val="24"/>
          <w:szCs w:val="24"/>
        </w:rPr>
        <w:t>stanove</w:t>
      </w:r>
      <w:r w:rsidR="002E6113">
        <w:rPr>
          <w:rFonts w:ascii="Arial" w:eastAsia="Times New Roman" w:hAnsi="Arial" w:cs="Arial"/>
          <w:sz w:val="24"/>
          <w:szCs w:val="24"/>
        </w:rPr>
        <w:t xml:space="preserve"> d</w:t>
      </w:r>
      <w:r w:rsidRPr="00501FC7">
        <w:rPr>
          <w:rFonts w:ascii="Arial" w:eastAsia="Times New Roman" w:hAnsi="Arial" w:cs="Arial"/>
          <w:sz w:val="24"/>
          <w:szCs w:val="24"/>
        </w:rPr>
        <w:t>irektor, donosi</w:t>
      </w:r>
      <w:r w:rsidR="00157F9E">
        <w:rPr>
          <w:rFonts w:ascii="Arial" w:eastAsia="Times New Roman" w:hAnsi="Arial" w:cs="Arial"/>
          <w:sz w:val="24"/>
          <w:szCs w:val="24"/>
        </w:rPr>
        <w:t>:</w:t>
      </w:r>
    </w:p>
    <w:p w:rsidR="00501FC7" w:rsidRPr="00543C42" w:rsidRDefault="00501FC7" w:rsidP="00704CCE">
      <w:pPr>
        <w:spacing w:after="60" w:line="240" w:lineRule="auto"/>
        <w:ind w:firstLine="480"/>
        <w:rPr>
          <w:rFonts w:ascii="Arial" w:hAnsi="Arial" w:cs="Arial"/>
          <w:sz w:val="24"/>
          <w:szCs w:val="24"/>
          <w:lang w:val="ru-RU"/>
        </w:rPr>
      </w:pPr>
    </w:p>
    <w:p w:rsidR="00501FC7" w:rsidRPr="00501FC7" w:rsidRDefault="00704CCE" w:rsidP="00501FC7">
      <w:pPr>
        <w:spacing w:after="60" w:line="240" w:lineRule="auto"/>
        <w:ind w:firstLine="4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</w:t>
      </w:r>
      <w:r w:rsidR="00501FC7" w:rsidRPr="00501FC7">
        <w:rPr>
          <w:rFonts w:ascii="Arial" w:eastAsia="Times New Roman" w:hAnsi="Arial" w:cs="Arial"/>
          <w:b/>
          <w:bCs/>
          <w:sz w:val="24"/>
          <w:szCs w:val="24"/>
        </w:rPr>
        <w:t>P R A V I L N I K</w:t>
      </w:r>
    </w:p>
    <w:p w:rsidR="00501FC7" w:rsidRPr="00501FC7" w:rsidRDefault="00501FC7" w:rsidP="00501FC7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1FC7">
        <w:rPr>
          <w:rFonts w:ascii="Arial" w:eastAsia="Times New Roman" w:hAnsi="Arial" w:cs="Arial"/>
          <w:b/>
          <w:bCs/>
          <w:sz w:val="24"/>
          <w:szCs w:val="24"/>
        </w:rPr>
        <w:t xml:space="preserve">o bližem uređivanju postupka javne nabavke u </w:t>
      </w:r>
      <w:r w:rsidR="00D6253C">
        <w:rPr>
          <w:rFonts w:ascii="Arial" w:eastAsia="Times New Roman" w:hAnsi="Arial" w:cs="Arial"/>
          <w:b/>
          <w:bCs/>
          <w:sz w:val="24"/>
          <w:szCs w:val="24"/>
        </w:rPr>
        <w:t xml:space="preserve">ustanovi kulture Zoo vrt </w:t>
      </w:r>
      <w:proofErr w:type="spellStart"/>
      <w:r w:rsidR="00D6253C">
        <w:rPr>
          <w:rFonts w:ascii="Arial" w:eastAsia="Times New Roman" w:hAnsi="Arial" w:cs="Arial"/>
          <w:b/>
          <w:bCs/>
          <w:sz w:val="24"/>
          <w:szCs w:val="24"/>
        </w:rPr>
        <w:t>Palić</w:t>
      </w:r>
      <w:proofErr w:type="spellEnd"/>
    </w:p>
    <w:p w:rsidR="00501FC7" w:rsidRPr="00501FC7" w:rsidRDefault="00501FC7" w:rsidP="00501FC7">
      <w:pPr>
        <w:spacing w:after="60" w:line="240" w:lineRule="auto"/>
        <w:ind w:firstLine="480"/>
        <w:rPr>
          <w:rFonts w:ascii="Arial" w:eastAsia="Times New Roman" w:hAnsi="Arial" w:cs="Arial"/>
          <w:b/>
          <w:bCs/>
          <w:sz w:val="24"/>
          <w:szCs w:val="24"/>
        </w:rPr>
      </w:pPr>
    </w:p>
    <w:p w:rsidR="00501FC7" w:rsidRPr="00501FC7" w:rsidRDefault="00501FC7" w:rsidP="00501FC7">
      <w:pPr>
        <w:spacing w:after="60" w:line="240" w:lineRule="auto"/>
        <w:ind w:firstLine="480"/>
        <w:rPr>
          <w:rFonts w:ascii="Arial" w:eastAsia="Times New Roman" w:hAnsi="Arial" w:cs="Arial"/>
          <w:b/>
          <w:bCs/>
          <w:sz w:val="24"/>
          <w:szCs w:val="24"/>
        </w:rPr>
      </w:pPr>
    </w:p>
    <w:p w:rsidR="00704CCE" w:rsidRDefault="00501FC7" w:rsidP="00501FC7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1FC7">
        <w:rPr>
          <w:rFonts w:ascii="Arial" w:eastAsia="Times New Roman" w:hAnsi="Arial" w:cs="Arial"/>
          <w:b/>
          <w:bCs/>
          <w:sz w:val="24"/>
          <w:szCs w:val="24"/>
        </w:rPr>
        <w:t>Predmet uređivanja</w:t>
      </w:r>
    </w:p>
    <w:p w:rsidR="00501FC7" w:rsidRPr="00501FC7" w:rsidRDefault="00501FC7" w:rsidP="00501FC7">
      <w:pPr>
        <w:spacing w:after="60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Ovim pravilnikom bliže se uređuje procedura planiranja nabavki, sprovođenje postupaka javnih nabavki i izvršenje ugovora unutar </w:t>
      </w:r>
      <w:r w:rsidR="00D6253C">
        <w:rPr>
          <w:rFonts w:ascii="Arial" w:eastAsia="Times New Roman" w:hAnsi="Arial" w:cs="Arial"/>
          <w:sz w:val="24"/>
          <w:szCs w:val="24"/>
        </w:rPr>
        <w:t>ustanove kulture Zoo</w:t>
      </w:r>
      <w:r w:rsidR="00902920">
        <w:rPr>
          <w:rFonts w:ascii="Arial" w:eastAsia="Times New Roman" w:hAnsi="Arial" w:cs="Arial"/>
          <w:sz w:val="24"/>
          <w:szCs w:val="24"/>
        </w:rPr>
        <w:t>loški</w:t>
      </w:r>
      <w:r w:rsidR="00D6253C">
        <w:rPr>
          <w:rFonts w:ascii="Arial" w:eastAsia="Times New Roman" w:hAnsi="Arial" w:cs="Arial"/>
          <w:sz w:val="24"/>
          <w:szCs w:val="24"/>
        </w:rPr>
        <w:t xml:space="preserve"> vrt </w:t>
      </w:r>
      <w:proofErr w:type="spellStart"/>
      <w:r w:rsidR="00D6253C">
        <w:rPr>
          <w:rFonts w:ascii="Arial" w:eastAsia="Times New Roman" w:hAnsi="Arial" w:cs="Arial"/>
          <w:sz w:val="24"/>
          <w:szCs w:val="24"/>
        </w:rPr>
        <w:t>Palić</w:t>
      </w:r>
      <w:proofErr w:type="spellEnd"/>
      <w:r w:rsidR="00D6253C">
        <w:rPr>
          <w:rFonts w:ascii="Arial" w:eastAsia="Times New Roman" w:hAnsi="Arial" w:cs="Arial"/>
          <w:sz w:val="24"/>
          <w:szCs w:val="24"/>
        </w:rPr>
        <w:t xml:space="preserve"> u daljem tekstu: Ustanova</w:t>
      </w:r>
      <w:r w:rsidRPr="00501FC7">
        <w:rPr>
          <w:rFonts w:ascii="Arial" w:eastAsia="Times New Roman" w:hAnsi="Arial" w:cs="Arial"/>
          <w:sz w:val="24"/>
          <w:szCs w:val="24"/>
        </w:rPr>
        <w:t>).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Pravilnikom se uređuju učesnici, odgovornosti, način obavljanja poslova javnih nabavki u skladu sa  zakonom kojim se uređuju javne nabavke (u daljem tekstu: Zakon), a naročito se uređuje način planiranja nabavki (kriterijumi, pravila i način određivanja predmeta javne nabavke i procenjene vrednosti, način ispitivanja i istraživanja tržišta), odgovornost za planiranje, ciljevi postupka javne nabavke, način izvršavanja obaveza iz postupka, način obezbeđivanja konkurencije, sprovođenje i kontrola javnih nabavki, način praćenja izvršenja ugovora o javnoj nabavci.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Pravilnikom se uređuju i nabavke dobara ili usluga ili ustupanje izvođenja radova, na koje se ne primenjuju propisi kojima se uređuju javne nabavke.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806560" w:rsidRDefault="00501FC7" w:rsidP="009959FE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560">
        <w:rPr>
          <w:rFonts w:ascii="Arial" w:eastAsia="Times New Roman" w:hAnsi="Arial" w:cs="Arial"/>
          <w:b/>
          <w:sz w:val="24"/>
          <w:szCs w:val="24"/>
        </w:rPr>
        <w:t>Osnovne odredbe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Primena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902920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ab/>
        <w:t xml:space="preserve">Ovaj pravilnik je namenjen svim sektorima i funkcijama u </w:t>
      </w:r>
      <w:r w:rsidR="00D6253C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koji su, u skladu sa važećom regulativom i unutrašnjim opštim aktima, uključeni u planiranje nabavki, sprovođenje postupaka javnih nabavki, izvršenje ugovora i kontrolu javnih nabav</w:t>
      </w:r>
      <w:r w:rsidR="00902920">
        <w:rPr>
          <w:rFonts w:ascii="Arial" w:eastAsia="Times New Roman" w:hAnsi="Arial" w:cs="Arial"/>
          <w:sz w:val="24"/>
          <w:szCs w:val="24"/>
        </w:rPr>
        <w:t>ki. Službenik za javne nabavke (</w:t>
      </w:r>
      <w:r w:rsidRPr="00501FC7">
        <w:rPr>
          <w:rFonts w:ascii="Arial" w:eastAsia="Times New Roman" w:hAnsi="Arial" w:cs="Arial"/>
          <w:sz w:val="24"/>
          <w:szCs w:val="24"/>
        </w:rPr>
        <w:t>dalje:</w:t>
      </w:r>
      <w:r w:rsidR="00902920">
        <w:rPr>
          <w:rFonts w:ascii="Arial" w:eastAsia="Times New Roman" w:hAnsi="Arial" w:cs="Arial"/>
          <w:sz w:val="24"/>
          <w:szCs w:val="24"/>
        </w:rPr>
        <w:t xml:space="preserve"> </w:t>
      </w:r>
      <w:r w:rsidRPr="00501FC7">
        <w:rPr>
          <w:rFonts w:ascii="Arial" w:eastAsia="Times New Roman" w:hAnsi="Arial" w:cs="Arial"/>
          <w:sz w:val="24"/>
          <w:szCs w:val="24"/>
        </w:rPr>
        <w:t xml:space="preserve">Lice za JN) </w:t>
      </w:r>
      <w:r w:rsidR="00902920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 xml:space="preserve"> koordinira radom komisije za javne</w:t>
      </w:r>
      <w:r w:rsidR="00902920">
        <w:rPr>
          <w:rFonts w:ascii="Arial" w:eastAsia="Times New Roman" w:hAnsi="Arial" w:cs="Arial"/>
          <w:sz w:val="24"/>
          <w:szCs w:val="24"/>
        </w:rPr>
        <w:t xml:space="preserve"> nabavke (</w:t>
      </w:r>
      <w:r w:rsidRPr="00501FC7">
        <w:rPr>
          <w:rFonts w:ascii="Arial" w:eastAsia="Times New Roman" w:hAnsi="Arial" w:cs="Arial"/>
          <w:sz w:val="24"/>
          <w:szCs w:val="24"/>
        </w:rPr>
        <w:t>dalje:</w:t>
      </w:r>
      <w:r w:rsidR="00902920">
        <w:rPr>
          <w:rFonts w:ascii="Arial" w:eastAsia="Times New Roman" w:hAnsi="Arial" w:cs="Arial"/>
          <w:sz w:val="24"/>
          <w:szCs w:val="24"/>
        </w:rPr>
        <w:t xml:space="preserve"> </w:t>
      </w:r>
      <w:r w:rsidRPr="00501FC7">
        <w:rPr>
          <w:rFonts w:ascii="Arial" w:eastAsia="Times New Roman" w:hAnsi="Arial" w:cs="Arial"/>
          <w:sz w:val="24"/>
          <w:szCs w:val="24"/>
        </w:rPr>
        <w:t>Komisija), pruža stručnu pomoć komisiji za sprovođenje postupka.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Za zakonitost sprovođenja postupka javne nabavke, sačinjavanja predloga i donošenja odluka, rešenja i drugih akata u postupku javne nabavke odgovorni su: Direktor, </w:t>
      </w:r>
      <w:r w:rsidR="00E46E95" w:rsidRPr="00D6253C">
        <w:rPr>
          <w:rFonts w:ascii="Arial" w:eastAsia="Times New Roman" w:hAnsi="Arial" w:cs="Arial"/>
          <w:sz w:val="24"/>
          <w:szCs w:val="24"/>
        </w:rPr>
        <w:t>Zamenik direktora</w:t>
      </w:r>
      <w:r w:rsidR="00E46E95">
        <w:rPr>
          <w:rFonts w:ascii="Arial" w:eastAsia="Times New Roman" w:hAnsi="Arial" w:cs="Arial"/>
          <w:sz w:val="24"/>
          <w:szCs w:val="24"/>
        </w:rPr>
        <w:t xml:space="preserve">, </w:t>
      </w:r>
      <w:r w:rsidRPr="00501FC7">
        <w:rPr>
          <w:rFonts w:ascii="Arial" w:eastAsia="Times New Roman" w:hAnsi="Arial" w:cs="Arial"/>
          <w:sz w:val="24"/>
          <w:szCs w:val="24"/>
        </w:rPr>
        <w:t>Lice za JN</w:t>
      </w:r>
      <w:r w:rsidR="00D6253C">
        <w:rPr>
          <w:rFonts w:ascii="Arial" w:eastAsia="Times New Roman" w:hAnsi="Arial" w:cs="Arial"/>
          <w:sz w:val="24"/>
          <w:szCs w:val="24"/>
        </w:rPr>
        <w:t>, diplomirani pravnik</w:t>
      </w:r>
      <w:r w:rsidRPr="00501FC7">
        <w:rPr>
          <w:rFonts w:ascii="Arial" w:eastAsia="Times New Roman" w:hAnsi="Arial" w:cs="Arial"/>
          <w:sz w:val="24"/>
          <w:szCs w:val="24"/>
        </w:rPr>
        <w:t xml:space="preserve"> i Komisija.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Za preduzimanje radnji u postuku na način i u rokovima propisanim Zakonom odgovorno je lice koje je ovlašćeno da preduzima konkretnu radnju.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253C">
        <w:rPr>
          <w:rFonts w:ascii="Arial" w:eastAsia="Times New Roman" w:hAnsi="Arial" w:cs="Arial"/>
          <w:sz w:val="24"/>
          <w:szCs w:val="24"/>
        </w:rPr>
        <w:lastRenderedPageBreak/>
        <w:t>Akte u postupku javne nabavke izrađuje Lice za JN</w:t>
      </w:r>
      <w:r w:rsidR="00E46E95" w:rsidRPr="00D6253C">
        <w:rPr>
          <w:rFonts w:ascii="Arial" w:eastAsia="Times New Roman" w:hAnsi="Arial" w:cs="Arial"/>
          <w:sz w:val="24"/>
          <w:szCs w:val="24"/>
        </w:rPr>
        <w:t xml:space="preserve"> u saradnji sa diplomiranim pravnikom u </w:t>
      </w:r>
      <w:r w:rsidR="001B5335">
        <w:rPr>
          <w:rFonts w:ascii="Arial" w:eastAsia="Times New Roman" w:hAnsi="Arial" w:cs="Arial"/>
          <w:sz w:val="24"/>
          <w:szCs w:val="24"/>
        </w:rPr>
        <w:t>ustanovi</w:t>
      </w:r>
      <w:r w:rsidRPr="00D6253C">
        <w:rPr>
          <w:rFonts w:ascii="Arial" w:eastAsia="Times New Roman" w:hAnsi="Arial" w:cs="Arial"/>
          <w:sz w:val="24"/>
          <w:szCs w:val="24"/>
        </w:rPr>
        <w:t xml:space="preserve">, </w:t>
      </w:r>
      <w:r w:rsidRPr="00501FC7">
        <w:rPr>
          <w:rFonts w:ascii="Arial" w:eastAsia="Times New Roman" w:hAnsi="Arial" w:cs="Arial"/>
          <w:sz w:val="24"/>
          <w:szCs w:val="24"/>
        </w:rPr>
        <w:t>a Komisija sačinjava konkursnu dokumentaciju, zapisnik o otvaranju ponuda i izveštaj o stručnoj oceni ponuda.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Kriterijume za dodelu ugovora i elemente kriterijuma utvrđuje Komisija.</w:t>
      </w:r>
    </w:p>
    <w:p w:rsidR="00E46E95" w:rsidRPr="00E46E95" w:rsidRDefault="00E46E95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6253C">
        <w:rPr>
          <w:rFonts w:ascii="Arial" w:eastAsia="Times New Roman" w:hAnsi="Arial" w:cs="Arial"/>
          <w:sz w:val="24"/>
          <w:szCs w:val="24"/>
        </w:rPr>
        <w:t xml:space="preserve">Komisija za javne nabavke se sastoji od tri </w:t>
      </w:r>
      <w:r w:rsidR="001B5335">
        <w:rPr>
          <w:rFonts w:ascii="Arial" w:eastAsia="Times New Roman" w:hAnsi="Arial" w:cs="Arial"/>
          <w:sz w:val="24"/>
          <w:szCs w:val="24"/>
        </w:rPr>
        <w:t>č</w:t>
      </w:r>
      <w:r w:rsidRPr="00D6253C">
        <w:rPr>
          <w:rFonts w:ascii="Arial" w:eastAsia="Times New Roman" w:hAnsi="Arial" w:cs="Arial"/>
          <w:sz w:val="24"/>
          <w:szCs w:val="24"/>
        </w:rPr>
        <w:t xml:space="preserve">lana i njihovih zamenika. </w:t>
      </w:r>
      <w:r w:rsidR="00D6253C">
        <w:rPr>
          <w:rFonts w:ascii="Arial" w:eastAsia="Times New Roman" w:hAnsi="Arial" w:cs="Arial"/>
          <w:sz w:val="24"/>
          <w:szCs w:val="24"/>
        </w:rPr>
        <w:t xml:space="preserve">U komisiji se imenuju lica u skladu sa Zakonom o javnim nabavkama shodno vrsti postupka koji se sprovodi. </w:t>
      </w:r>
      <w:r w:rsidRPr="00D625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1FC7" w:rsidRPr="00E46E95" w:rsidRDefault="001B5335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Model ugovora sačinjava</w:t>
      </w:r>
      <w:r w:rsidR="00E46E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diplomirani pravnik</w:t>
      </w:r>
      <w:r w:rsidR="00D6253C">
        <w:rPr>
          <w:rFonts w:ascii="Arial" w:eastAsia="Times New Roman" w:hAnsi="Arial" w:cs="Arial"/>
          <w:sz w:val="24"/>
          <w:szCs w:val="24"/>
        </w:rPr>
        <w:t xml:space="preserve"> </w:t>
      </w:r>
      <w:r w:rsidR="002E6113">
        <w:rPr>
          <w:rFonts w:ascii="Arial" w:eastAsia="Times New Roman" w:hAnsi="Arial" w:cs="Arial"/>
          <w:sz w:val="24"/>
          <w:szCs w:val="24"/>
        </w:rPr>
        <w:t>U</w:t>
      </w:r>
      <w:r w:rsidR="00D6253C">
        <w:rPr>
          <w:rFonts w:ascii="Arial" w:eastAsia="Times New Roman" w:hAnsi="Arial" w:cs="Arial"/>
          <w:sz w:val="24"/>
          <w:szCs w:val="24"/>
        </w:rPr>
        <w:t>stanove</w:t>
      </w:r>
      <w:r w:rsidR="00E46E95" w:rsidRPr="00D6253C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Prikupljanje podataka, sačinjavanje i dostavljanje izveštaja o javnim nabavkama Upravi za javne nabavke i Državnoj revizorskoj instituciji vrši lice za JN, nakon potpisivanja od strane direktora.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Za dostavljanje Upravi za javne nabavke dokaza negativne reference za neispunjavanje obaveze u postupku javne nabavke, odgovorno je Lice za JN.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Pojmovi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Javnom nabavkom smatra se pribavljanje dobara ili usluga ili ustupanje izvođenja radova, u skladu sa propisima kojima se uređuju javne nabavke i ovim pravilnikom.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Nabavka koja je izuzeta od primene Zakona je nabavka predmeta nabavke, koji je takođe potreban za obavljanje delatnosti </w:t>
      </w:r>
      <w:r w:rsidR="00D6253C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>, a na koju se ne primenjuju odredbe Zakona.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Poslovi javnih nabavki su planiranje javne nabavke; sprovođenje postupka javne nabavke uključujući ali ne ograničavajući se na učešće u komisiji za javnu nabavku; izrada konkursne dokumentacije; izrada akata u postupku javne nabavke; izrada ugovora o javnoj nabavci; praćenje izvršenja javne nabavke; svi drugi poslovi koji su povezani sa postupkom javne nabavke.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Plan nabavki je godišnji plan nabavki naručioca, koji se sastoji od plana javnih nabavki i plana nabavki na koje se zakon ne primenjuje. 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Ponuđač je lice koje u postupku javne nabavke ponudi dobra, pružanje usluga ili izvođenje radova.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Ugovor o javnoj nabavci je teretni ugovor zaključen u pisanoj ili elektronskoj formi između naručioca i ponuđača u skladu sa sprovedenim postupkom javne nabavke, koji za predmet ima nabavku dobara, pružanje usluga ili izvođenje radova.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Ugovor o javnoj nabavci (u daljem tekstu: ugovor) se zaključuje nakon sprovedenog otvorenog i restriktivnog postupka, a može da se zaključi i nakon sprovedenog kvalifikacionog postupka, pregovaračkog postupka sa objavljivanjem poziva za podnošenje ponuda, pregovaračkog postupka bez objavljivanja poziva za podnošenje ponuda, konkurentnog dijaloga, konkursa za nacrte i postupka javne </w:t>
      </w:r>
      <w:r w:rsidRPr="00501FC7">
        <w:rPr>
          <w:rFonts w:ascii="Arial" w:eastAsia="Times New Roman" w:hAnsi="Arial" w:cs="Arial"/>
          <w:sz w:val="24"/>
          <w:szCs w:val="24"/>
        </w:rPr>
        <w:lastRenderedPageBreak/>
        <w:t xml:space="preserve">nabavke male vrednosti, ako su za to ispunjeni Zakonom propisani uslovi. Postupak javne nabavke sprovodi se u skladu s načelima Zakona.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Ciljevi pravilnika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Cilj pravilnika je da se nabavke sprovode u skladu sa Zakonom, da se obezbedi jednakost, konkurencija i zaštita ponuđača od bilo kog vida diskriminacije, da se obezbedi blagovremeno pribavljanje dobara, usluga i radova uz najniže troškove i u skladu sa objektivnim potrebama </w:t>
      </w:r>
      <w:r w:rsidR="00D6253C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Opšti ciljevi ovog pravilnika su: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1)</w:t>
      </w:r>
      <w:r w:rsidRPr="00501FC7">
        <w:rPr>
          <w:rFonts w:ascii="Arial" w:eastAsia="Times New Roman" w:hAnsi="Arial" w:cs="Arial"/>
          <w:sz w:val="24"/>
          <w:szCs w:val="24"/>
        </w:rPr>
        <w:tab/>
        <w:t>jasno i precizno uređivanje i usklađivanje obavljanja svih poslova javnih nabavki, a naročito planiranja, sprovođenja postupka i praćenja izvršenja ugovora o javnim nabavkama;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2)</w:t>
      </w:r>
      <w:r w:rsidRPr="00501FC7">
        <w:rPr>
          <w:rFonts w:ascii="Arial" w:eastAsia="Times New Roman" w:hAnsi="Arial" w:cs="Arial"/>
          <w:sz w:val="24"/>
          <w:szCs w:val="24"/>
        </w:rPr>
        <w:tab/>
        <w:t>utvrđivanje obaveze pisane komunikacije u postupku javne nabavke i u vezi sa obavljanjem poslova javnih nabavki;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3)</w:t>
      </w:r>
      <w:r w:rsidRPr="00501FC7">
        <w:rPr>
          <w:rFonts w:ascii="Arial" w:eastAsia="Times New Roman" w:hAnsi="Arial" w:cs="Arial"/>
          <w:sz w:val="24"/>
          <w:szCs w:val="24"/>
        </w:rPr>
        <w:tab/>
        <w:t>evidentiranje svih radnji i akata tokom planiranja, sprovođenja postupka i izvršenja ugovora o javnim nabavkama;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4)</w:t>
      </w:r>
      <w:r w:rsidRPr="00501FC7">
        <w:rPr>
          <w:rFonts w:ascii="Arial" w:eastAsia="Times New Roman" w:hAnsi="Arial" w:cs="Arial"/>
          <w:sz w:val="24"/>
          <w:szCs w:val="24"/>
        </w:rPr>
        <w:tab/>
        <w:t>uređivanje ovlašćenja i odgovornosti u svim fazama javnih nabavki;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5)</w:t>
      </w:r>
      <w:r w:rsidRPr="00501FC7">
        <w:rPr>
          <w:rFonts w:ascii="Arial" w:eastAsia="Times New Roman" w:hAnsi="Arial" w:cs="Arial"/>
          <w:sz w:val="24"/>
          <w:szCs w:val="24"/>
        </w:rPr>
        <w:tab/>
        <w:t>kontrola planiranja, sprovođenja postupka i izvršenja javnih nabavki;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6)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definisanje uslova i načina profesionalizacije i usavršavanja zaposlenih koji obavljaju poslove javnih nabavki, sa ciljem pravilnog, efikasnog i ekonomičnog obavljanja poslova iz oblasti javnih nabavki;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7)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definisanje opštih mera za sprečavanje korupcije u javnim nabavkama.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560">
        <w:rPr>
          <w:rFonts w:ascii="Arial" w:eastAsia="Times New Roman" w:hAnsi="Arial" w:cs="Arial"/>
          <w:b/>
          <w:sz w:val="24"/>
          <w:szCs w:val="24"/>
        </w:rPr>
        <w:t>Način planiranja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Pravilnikom se uređuju postupak, rokovi izrade i donošenja plana nabavki i izmena plana nabavki, izvršenje plana nabavki, nadzor nad izvršenjem, izveštavanje, ovlašćenja i odgovornost sektora, odnosno lica koja učestvuju u planiranju, kao i druga pitanja od značaja za postupak planiranja.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Plan nabavki sastoji se od plana javnih nabavki i plana nabavki na koje se Zakon ne primenjuje.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Plan nabavki sadrži obavezne elemente određene Zakonom i podzakonskim aktom i mora biti usaglašen sa finansijskim planom naručioca.   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 xml:space="preserve">Plan nabavki donosi </w:t>
      </w:r>
      <w:r w:rsidR="002E6113">
        <w:rPr>
          <w:rFonts w:ascii="Arial" w:eastAsia="Times New Roman" w:hAnsi="Arial" w:cs="Arial"/>
          <w:sz w:val="24"/>
          <w:szCs w:val="24"/>
        </w:rPr>
        <w:t>Direktor Ustanove</w:t>
      </w:r>
      <w:r w:rsidRPr="00501FC7">
        <w:rPr>
          <w:rFonts w:ascii="Arial" w:eastAsia="Times New Roman" w:hAnsi="Arial" w:cs="Arial"/>
          <w:sz w:val="24"/>
          <w:szCs w:val="24"/>
        </w:rPr>
        <w:t xml:space="preserve"> do 31. januara za tekuću godinu, poštujući pravila o njegovom sačinjavanju i dostavljanju koja su propisana Zakonom i podzakonskim aktom.</w:t>
      </w:r>
    </w:p>
    <w:p w:rsidR="00806560" w:rsidRPr="00501FC7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501FC7" w:rsidRPr="00501FC7">
        <w:rPr>
          <w:rFonts w:ascii="Arial" w:eastAsia="Times New Roman" w:hAnsi="Arial" w:cs="Arial"/>
          <w:sz w:val="24"/>
          <w:szCs w:val="24"/>
        </w:rPr>
        <w:t xml:space="preserve">Kriterijumi za planiranje nabavki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Kriterijumi koji se primenjuju za planiranje svake nabavke su: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1)</w:t>
      </w:r>
      <w:r w:rsidRPr="00501FC7">
        <w:rPr>
          <w:rFonts w:ascii="Arial" w:eastAsia="Times New Roman" w:hAnsi="Arial" w:cs="Arial"/>
          <w:sz w:val="24"/>
          <w:szCs w:val="24"/>
        </w:rPr>
        <w:tab/>
      </w:r>
      <w:r w:rsidR="00157F9E">
        <w:rPr>
          <w:rFonts w:ascii="Arial" w:eastAsia="Times New Roman" w:hAnsi="Arial" w:cs="Arial"/>
          <w:sz w:val="24"/>
          <w:szCs w:val="24"/>
        </w:rPr>
        <w:t xml:space="preserve">usklađenost </w:t>
      </w:r>
      <w:r w:rsidRPr="00501FC7">
        <w:rPr>
          <w:rFonts w:ascii="Arial" w:eastAsia="Times New Roman" w:hAnsi="Arial" w:cs="Arial"/>
          <w:sz w:val="24"/>
          <w:szCs w:val="24"/>
        </w:rPr>
        <w:t>sa planiranim ciljevima</w:t>
      </w:r>
      <w:r w:rsidR="00157F9E">
        <w:rPr>
          <w:rFonts w:ascii="Arial" w:eastAsia="Times New Roman" w:hAnsi="Arial" w:cs="Arial"/>
          <w:sz w:val="24"/>
          <w:szCs w:val="24"/>
        </w:rPr>
        <w:t>,</w:t>
      </w:r>
      <w:r w:rsidRPr="00501FC7">
        <w:rPr>
          <w:rFonts w:ascii="Arial" w:eastAsia="Times New Roman" w:hAnsi="Arial" w:cs="Arial"/>
          <w:sz w:val="24"/>
          <w:szCs w:val="24"/>
        </w:rPr>
        <w:t xml:space="preserve"> koji su definisani u  Programu </w:t>
      </w:r>
      <w:r w:rsidR="00832C33">
        <w:rPr>
          <w:rFonts w:ascii="Arial" w:eastAsia="Times New Roman" w:hAnsi="Arial" w:cs="Arial"/>
          <w:sz w:val="24"/>
          <w:szCs w:val="24"/>
        </w:rPr>
        <w:t xml:space="preserve">rada Ustanove </w:t>
      </w:r>
      <w:r w:rsidRPr="00501FC7">
        <w:rPr>
          <w:rFonts w:ascii="Arial" w:eastAsia="Times New Roman" w:hAnsi="Arial" w:cs="Arial"/>
          <w:sz w:val="24"/>
          <w:szCs w:val="24"/>
        </w:rPr>
        <w:t xml:space="preserve"> za tekuću godinu,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2)</w:t>
      </w:r>
      <w:r w:rsidRPr="00501FC7">
        <w:rPr>
          <w:rFonts w:ascii="Arial" w:eastAsia="Times New Roman" w:hAnsi="Arial" w:cs="Arial"/>
          <w:sz w:val="24"/>
          <w:szCs w:val="24"/>
        </w:rPr>
        <w:tab/>
        <w:t>da  tehničke specifikacije i količine određenog predmeta nabavke  odgovaraju stvarnim potrebama naručioca;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3)</w:t>
      </w:r>
      <w:r w:rsidRPr="00501FC7">
        <w:rPr>
          <w:rFonts w:ascii="Arial" w:eastAsia="Times New Roman" w:hAnsi="Arial" w:cs="Arial"/>
          <w:sz w:val="24"/>
          <w:szCs w:val="24"/>
        </w:rPr>
        <w:tab/>
        <w:t>da  je procenjena vrednost nabavke odgovarajuća s obzirom na ciljeve nabavke, a imajući u vidu tehničke specifikacije, neophodne količine i stanje na tržištu (cena i ostali uslovi nabavke);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4)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da  nabavka ima za posledicu stvaranje dodatnih troškova, kolika je visina i kakva je priroda tih troškova  i da li je kao takva isplativa; 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5)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da  postoje druga moguća rešenja za zadovoljavanje iste potrebe i koje su prednosti i nedostaci tih rešenja  u odnosu na postojeće;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6)</w:t>
      </w:r>
      <w:r w:rsidRPr="00501FC7">
        <w:rPr>
          <w:rFonts w:ascii="Arial" w:eastAsia="Times New Roman" w:hAnsi="Arial" w:cs="Arial"/>
          <w:sz w:val="24"/>
          <w:szCs w:val="24"/>
        </w:rPr>
        <w:tab/>
        <w:t>obezbeđivanje da p</w:t>
      </w:r>
      <w:r w:rsidR="00832C33">
        <w:rPr>
          <w:rFonts w:ascii="Arial" w:eastAsia="Times New Roman" w:hAnsi="Arial" w:cs="Arial"/>
          <w:sz w:val="24"/>
          <w:szCs w:val="24"/>
        </w:rPr>
        <w:t>redmet nabavke ne zagađuje, odnosno</w:t>
      </w:r>
      <w:r w:rsidRPr="00501FC7">
        <w:rPr>
          <w:rFonts w:ascii="Arial" w:eastAsia="Times New Roman" w:hAnsi="Arial" w:cs="Arial"/>
          <w:sz w:val="24"/>
          <w:szCs w:val="24"/>
        </w:rPr>
        <w:t xml:space="preserve"> da minimaln</w:t>
      </w:r>
      <w:r w:rsidR="00832C33">
        <w:rPr>
          <w:rFonts w:ascii="Arial" w:eastAsia="Times New Roman" w:hAnsi="Arial" w:cs="Arial"/>
          <w:sz w:val="24"/>
          <w:szCs w:val="24"/>
        </w:rPr>
        <w:t>o utiče na životnu sredinu, odnosno</w:t>
      </w:r>
      <w:r w:rsidRPr="00501FC7">
        <w:rPr>
          <w:rFonts w:ascii="Arial" w:eastAsia="Times New Roman" w:hAnsi="Arial" w:cs="Arial"/>
          <w:sz w:val="24"/>
          <w:szCs w:val="24"/>
        </w:rPr>
        <w:t xml:space="preserve"> da obezbeđuje adekvatno smanjenje potrošnje energije</w:t>
      </w:r>
      <w:r w:rsidR="001B5335">
        <w:rPr>
          <w:rFonts w:ascii="Arial" w:eastAsia="Times New Roman" w:hAnsi="Arial" w:cs="Arial"/>
          <w:sz w:val="24"/>
          <w:szCs w:val="24"/>
        </w:rPr>
        <w:t xml:space="preserve"> </w:t>
      </w:r>
      <w:r w:rsidRPr="00501FC7">
        <w:rPr>
          <w:rFonts w:ascii="Arial" w:eastAsia="Times New Roman" w:hAnsi="Arial" w:cs="Arial"/>
          <w:sz w:val="24"/>
          <w:szCs w:val="24"/>
        </w:rPr>
        <w:t xml:space="preserve">- energetska efikasnost);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7)</w:t>
      </w:r>
      <w:r w:rsidRPr="00501FC7">
        <w:rPr>
          <w:rFonts w:ascii="Arial" w:eastAsia="Times New Roman" w:hAnsi="Arial" w:cs="Arial"/>
          <w:sz w:val="24"/>
          <w:szCs w:val="24"/>
        </w:rPr>
        <w:tab/>
        <w:t>prikupljanje i analiza postojećih informacija i baza podataka o dobavljačima i zaključenim ugovorima;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8)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praćenje i poređenje troškova održavanja i korišćenja postojeće opreme u odnosu na troškove nove opreme, isplativost investicije, isplativost remonta postojeće opreme i sl;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9)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da je predmet nabavke u funkciji obavljanja delatnosti i u skladu sa troškovima životnog ciklusa predmeta javne nabavke (trošak nabavke, troškovi upotrebe i održavanja, kao i troškovi odlaganja nakon upotrebe);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10)</w:t>
      </w:r>
      <w:r w:rsidRPr="00501FC7">
        <w:rPr>
          <w:rFonts w:ascii="Arial" w:eastAsia="Times New Roman" w:hAnsi="Arial" w:cs="Arial"/>
          <w:sz w:val="24"/>
          <w:szCs w:val="24"/>
        </w:rPr>
        <w:tab/>
        <w:t>rizici i troškovi u slučaju nesprovođenja postupka nabavke, kao i troškovi alternativnih rešenja,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11)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 obezbeđivanje konkurencije i jednakog položaja potencijalnih ponuđača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5335" w:rsidRDefault="001B5335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5335" w:rsidRDefault="001B5335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5335" w:rsidRPr="00501FC7" w:rsidRDefault="001B5335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Način iskazivanja potreba, provera iskazanih potreba i utvrđivanje stvarnih potreba za svaku pojedinačnu nabavku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Lice za JN, pre početka postupka prijavljivanja potreba za predmetima nabavki, dostavlja ostalim učesnicima instrukcije za planiranje. 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6560" w:rsidRPr="00501FC7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806560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Instrukcije se izrađuju u skladu sa usvojenim Programom </w:t>
      </w:r>
      <w:r w:rsidR="00832C33">
        <w:rPr>
          <w:rFonts w:ascii="Arial" w:eastAsia="Times New Roman" w:hAnsi="Arial" w:cs="Arial"/>
          <w:sz w:val="24"/>
          <w:szCs w:val="24"/>
        </w:rPr>
        <w:t>rada</w:t>
      </w:r>
      <w:r w:rsidRPr="00501FC7">
        <w:rPr>
          <w:rFonts w:ascii="Arial" w:eastAsia="Times New Roman" w:hAnsi="Arial" w:cs="Arial"/>
          <w:sz w:val="24"/>
          <w:szCs w:val="24"/>
        </w:rPr>
        <w:t xml:space="preserve"> za tekuću godinu i sadrže metodologiju za utvrđivanje i iskazivanje potreba za predmetima nabavki, kao i kriterijume i merila koji su od značaja za određivanje redosleda prioriteta nabavki, ocenu opravdanosti iskazanih potreba i procenu vrednosti nabavke.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Instrukcijama se određuju polazni elementi za planiranje potreba koji se baziraju na: Programu </w:t>
      </w:r>
      <w:r w:rsidR="00832C33">
        <w:rPr>
          <w:rFonts w:ascii="Arial" w:eastAsia="Times New Roman" w:hAnsi="Arial" w:cs="Arial"/>
          <w:sz w:val="24"/>
          <w:szCs w:val="24"/>
        </w:rPr>
        <w:t>rada</w:t>
      </w:r>
      <w:r w:rsidRPr="00501FC7">
        <w:rPr>
          <w:rFonts w:ascii="Arial" w:eastAsia="Times New Roman" w:hAnsi="Arial" w:cs="Arial"/>
          <w:sz w:val="24"/>
          <w:szCs w:val="24"/>
        </w:rPr>
        <w:t xml:space="preserve"> </w:t>
      </w:r>
      <w:r w:rsidR="00832C3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 xml:space="preserve">, podacima o izvršenim nabavkama, stanju zaliha i očekivanim promenama u vršenju pojedinih poslovnih aktivnosti.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Instrukcijama se unificira i standardizuje iskazivanje potrebe za određenim dobrima, uslugama i radovima i određuje se koji sektor planira koje predmete nabavki.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                                                 Član 10.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Postupak planiranja u </w:t>
      </w:r>
      <w:r w:rsidR="00832C33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počinje utvrđivanjem stvarnih potreba za predmetima nabavki, koje su neophodne za obavljanje redovnih aktivnosti iz delokruga i koje su u skladu sa postavljenim ciljevima.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Stvarne potrebe za dobrima, uslugama i radovima koje treba nabaviti u </w:t>
      </w:r>
      <w:r w:rsidR="00832C33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određuju  se u skladu sa kriterijumima za planiranje nabavki.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Proveru da li su iskazane potrebe u skladu sa kriterijumima za planiranje nabavki vrši direktor.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Nakon izvršene provere, direktor  obaveštava sektore u </w:t>
      </w:r>
      <w:r w:rsidR="00832C33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o svim uočenim neslaganjima potreba sa kriterijumima za planiranje nabavki.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Nakon prijema obaveštenja iz člana 11. Pravilnika, sektori vrše neophodne ispravke i utvrđuju stvarnu potrebu za svaku pojedinačnu nabavku, o čemu obaveštavaju lice za JN.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Pravila i način određivanja predmeta nabavke 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tehničkih specifikacija predmeta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13.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Predmet nabavke su dobra, usluge ili radovi koji su određeni u skladu sa Zakonom i Opštim rečnikom nabavki.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Tehničkim specifikacijama se predmet nabavke određuje u skladu sa Zakonom i kriterijumima za planiranje nabavki, tako da se predmet nabavke opiše na jednostavan, jasan, objektivan, razumljiv i logično struktuiran način.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Tehničke specifikacije se utvrđuju tako da ne diskriminišu ponuđače, odn.da ne favorizuju tačno određenog ponuđača.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Pravila i način određivanja procenjene vrednosti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Procenjena vrednost nabavke određuje se u skladu sa tehničkim specifikacijama utvrđenog predmeta nabavke i utvrđenim količinama, a kao rezultat prethodnog iskustva u nabavci konkretnog predmeta nabavke i sprovedenog istraživanja tržišta.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Način ispitivanja i istraživanja tržišta predmeta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Sektori u </w:t>
      </w:r>
      <w:r w:rsidR="00832C33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ispituju i istražuju tržište svakog pojedinačnog predmeta nabavke, i to tako što: ispituju stepen razvijenosti tržišta, upoređuju cene više potencijalnih ponuđača, prate kvalitet, period garancije, način i troškove održavanja, rokove isporuke, postojeće propise i standarde, mogućnosti na tržištu za zadovoljavanje potreba naručioca na drugačiji način i dr.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Sektori objektivno ispituju i istražuju tržište na neki od sledećih načina: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-  ispitivanjem prethodnih iskustava u nabavci ovog predmeta nabavke (postojeće informacije i baze podataka o dobavljačima i ugovorima);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-  istraživanjem putem interneta (cenovnici ponuđača, Portal javnih nabavki, sajtovi drugih naručilaca, sajtovi nadležnih institucija za objavu relevantnih info</w:t>
      </w:r>
      <w:r w:rsidR="00D21276">
        <w:rPr>
          <w:rFonts w:ascii="Arial" w:eastAsia="Times New Roman" w:hAnsi="Arial" w:cs="Arial"/>
          <w:sz w:val="24"/>
          <w:szCs w:val="24"/>
        </w:rPr>
        <w:t>rmacija o tržišnim kretanjima i dr.</w:t>
      </w:r>
      <w:r w:rsidRPr="00501FC7">
        <w:rPr>
          <w:rFonts w:ascii="Arial" w:eastAsia="Times New Roman" w:hAnsi="Arial" w:cs="Arial"/>
          <w:sz w:val="24"/>
          <w:szCs w:val="24"/>
        </w:rPr>
        <w:t xml:space="preserve">);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-  ispitivanje iskustava drugih naručilaca;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-  primarno sakupljanje podataka (ankete, upitnici...)</w:t>
      </w:r>
    </w:p>
    <w:p w:rsidR="00D21276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- na drugi pogodan način, imajući u vidu svaki predmet nabavke pojedinačno.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Određivanje odgovarajuće vrste postupka 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utvrđivanje istovrsnosti dobara, usluga i radova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Lice za JN, nakon utvrđivanja spiska svih predmeta nabavki, određuje ukupnu procenjenu vrednost istovrsnih predmeta nabavke na nivou čitavog naručioca.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Lice za JN određuje vrstu postupka za svaki predmet nabavke, u skladu sa ukupnom procenjenom vrednošću istovrsnog predmeta nabavke, i u skladu sa drugim odredbama Zakona.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U skladu sa prethodno definisanom vrstom postupka, lice za JN objedinjuje sva istovrsna dobra, usluge i radove u jedinstveni postupak, gde god je to moguće, imajući u vidu dinamiku potreba i plaćanja.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Način određivanja perioda na koji se ugovor o  javnoj nabavci zaključuje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Sektori u Preduzeću određuju period na koji se ugovor o javnoj nabavci zaključuje, u skladu sa važećim propisima i realnim potrebama naručioca, načelom ekonomičnosti i efikasnosti, a kao rezultat istraživanja tržišta svakog predmeta nabavke.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Određivanje dinamike pokretanja postupka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Dinamiku pokretanja postupaka nabavki određuje  direktor  i lice za JN, u skladu sa prethodno definisanim okvirnim datumima zaključenja i izvršenja ugovora, a imajući u vidu vrstu postupka javne nabavke koji se sprovodi za svaki predmet nabavke, objektivne rokove za pripremu i dostavljanje ponuda, kao i propisane rokove za zahtev za zaštitu prava- u skladu sa rokovima koje Zakon propisuje za sprovođenje pojedinih radnji u postupku javne nabavke.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Ispitivanje opravdanosti rezervisane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19.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Sektori u Preduzeću, kao rezultat istraživanja tržišta svakog predmeta nabavke, određuju da li je opravdano (moguće ili objektivno) sprovesti rezervisanu javnu nabavku.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Ispitivanje opravdanosti zajedničkog sprovođenja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20.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Lice za JN određuje da li je opravdano zajedničko sprovođenje javne nabavke, imajući u vidu rezultate istraživanja tržišta svakog predmeta nabavke i potrebe naručioca.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Izrada i donošenje plana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Obaveze i ovlašćenja (odgovornosti) učesnika u planiranju su definisani tako što u predviđenom roku: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 lice za JN izrađuje i dostavlja instrukcije za planiranje svim sektorima u </w:t>
      </w:r>
      <w:r w:rsidR="00826984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 xml:space="preserve"> sa  obrascima i tabelama  za prijavljivanje potreba i obaveštava sektore o roku za  prijavljivanje potreba;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 sektori u </w:t>
      </w:r>
      <w:r w:rsidR="00826984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utvrđuju i iskazuju potrebe za predmetima nabavki (sektori u </w:t>
      </w:r>
      <w:r w:rsidR="00826984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 moraju dostaviti opise predmeta nabavki, količine, procenu vrednosti nabavke, kao i obrazloženja koja su od značaja za ocenu opravdanosti, procenu prioriteta nabavke, kao i određivanje vrste postupka nabavke);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 sektori u </w:t>
      </w:r>
      <w:r w:rsidR="00826984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dostavljaju licu za JN dokument sa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iskazanim potrebama;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–lice za JN proverava iskazane potrebe (vrši formalnu, računsku i logičku kontrolu predloženih predmeta, količina, procenjene vrednosti, prioriteta nabavki kao i ostalih podataka, i predlaže njihove ispravke) i o tome obaveštava sektore u Preduzeću;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– sektori u Preduzeću vrše neophodne ispravke i  utvrđuju stvarne potrebe za predmetima nabavki, i dostavljaju dokument licu za JN;</w:t>
      </w:r>
    </w:p>
    <w:p w:rsidR="00501FC7" w:rsidRPr="00501FC7" w:rsidRDefault="00501FC7" w:rsidP="00826984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–</w:t>
      </w:r>
      <w:r w:rsidRPr="00501FC7">
        <w:rPr>
          <w:rFonts w:ascii="Arial" w:eastAsia="Times New Roman" w:hAnsi="Arial" w:cs="Arial"/>
          <w:sz w:val="24"/>
          <w:szCs w:val="24"/>
        </w:rPr>
        <w:tab/>
        <w:t>lice za JN objedinjuje potrebe na nivou celog naručioca;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–  lice za JN  sačinjava Nacrt plana nabavki na nivou naručioca, u skladu sa Zakonom i podzakonskim aktom;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–lice za JN dostavlja Nacrt plana nabavki sektoru u </w:t>
      </w:r>
      <w:r w:rsidR="00826984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u čijem su delokrugu poslovi računovodstva i finansija radi usaglašavanja sa finansijskim planom naručioca;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 sektor u </w:t>
      </w:r>
      <w:r w:rsidR="00826984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u čijem su delokrugu  poslovi računovodstva i finansija razmatra usaglašenost Nacrta plana nabavki sa raspoloživim sredstvima iz finansijskog plana i obaveštava </w:t>
      </w:r>
      <w:r w:rsidR="00157F9E">
        <w:rPr>
          <w:rFonts w:ascii="Arial" w:eastAsia="Times New Roman" w:hAnsi="Arial" w:cs="Arial"/>
          <w:sz w:val="24"/>
          <w:szCs w:val="24"/>
        </w:rPr>
        <w:t>direktora</w:t>
      </w:r>
      <w:r w:rsidRPr="00501FC7">
        <w:rPr>
          <w:rFonts w:ascii="Arial" w:eastAsia="Times New Roman" w:hAnsi="Arial" w:cs="Arial"/>
          <w:sz w:val="24"/>
          <w:szCs w:val="24"/>
        </w:rPr>
        <w:t xml:space="preserve"> o potrebi  usklađivanja. </w:t>
      </w:r>
    </w:p>
    <w:p w:rsidR="00157F9E" w:rsidRDefault="00157F9E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1276" w:rsidRDefault="00D21276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1276" w:rsidRPr="00501FC7" w:rsidRDefault="00D21276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Usaglašavanje sa  finansijskim planom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 izrada Predloga plana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Obaveze i ovlašćenja učesnika u planiranju u ovoj fazi su definisani tako što u predviđenom roku: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– lice za JN na osnovu red</w:t>
      </w:r>
      <w:r w:rsidR="00157F9E">
        <w:rPr>
          <w:rFonts w:ascii="Arial" w:eastAsia="Times New Roman" w:hAnsi="Arial" w:cs="Arial"/>
          <w:sz w:val="24"/>
          <w:szCs w:val="24"/>
        </w:rPr>
        <w:t>osleda</w:t>
      </w:r>
      <w:r w:rsidRPr="00501FC7">
        <w:rPr>
          <w:rFonts w:ascii="Arial" w:eastAsia="Times New Roman" w:hAnsi="Arial" w:cs="Arial"/>
          <w:sz w:val="24"/>
          <w:szCs w:val="24"/>
        </w:rPr>
        <w:t xml:space="preserve"> prioriteta nabavki, kriterijuma i merila unapred određenih instrukcijama za planiranje, dostavlja sektorima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="00120EEA" w:rsidRPr="00501FC7">
        <w:rPr>
          <w:rFonts w:ascii="Arial" w:eastAsia="Times New Roman" w:hAnsi="Arial" w:cs="Arial"/>
          <w:sz w:val="24"/>
          <w:szCs w:val="24"/>
        </w:rPr>
        <w:t xml:space="preserve"> </w:t>
      </w:r>
      <w:r w:rsidRPr="00501FC7">
        <w:rPr>
          <w:rFonts w:ascii="Arial" w:eastAsia="Times New Roman" w:hAnsi="Arial" w:cs="Arial"/>
          <w:sz w:val="24"/>
          <w:szCs w:val="24"/>
        </w:rPr>
        <w:t xml:space="preserve">obrazloženi predlog potrebnih korekcija Nacrta plana nabavki radi usklađivanja sa finansijskim planom.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 sektori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dostavljaju predloge korekcija Nacrta plana nabavki licu za JN.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– lice za JN  unosi korekcije Nacrta plana nabavki i nakon usklađivanja sa finansijskim planom, priprema Predlog plana nabavki koji dostavlja </w:t>
      </w:r>
      <w:r w:rsidR="00157F9E">
        <w:rPr>
          <w:rFonts w:ascii="Arial" w:eastAsia="Times New Roman" w:hAnsi="Arial" w:cs="Arial"/>
          <w:sz w:val="24"/>
          <w:szCs w:val="24"/>
        </w:rPr>
        <w:t>direktoru</w:t>
      </w:r>
      <w:r w:rsidRPr="00501FC7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23.</w:t>
      </w:r>
    </w:p>
    <w:p w:rsidR="00501FC7" w:rsidRPr="00501FC7" w:rsidRDefault="00120EEA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Direktor Ustanove</w:t>
      </w:r>
      <w:r w:rsidR="00501FC7" w:rsidRPr="00501FC7">
        <w:rPr>
          <w:rFonts w:ascii="Arial" w:eastAsia="Times New Roman" w:hAnsi="Arial" w:cs="Arial"/>
          <w:sz w:val="24"/>
          <w:szCs w:val="24"/>
        </w:rPr>
        <w:t xml:space="preserve"> donosi Plan nabavke posle usvajanja Programa poslovanja </w:t>
      </w:r>
      <w:r>
        <w:rPr>
          <w:rFonts w:ascii="Arial" w:eastAsia="Times New Roman" w:hAnsi="Arial" w:cs="Arial"/>
          <w:sz w:val="24"/>
          <w:szCs w:val="24"/>
        </w:rPr>
        <w:t>Ustanove</w:t>
      </w:r>
      <w:r w:rsidR="00501FC7" w:rsidRPr="00501FC7">
        <w:rPr>
          <w:rFonts w:ascii="Arial" w:eastAsia="Times New Roman" w:hAnsi="Arial" w:cs="Arial"/>
          <w:sz w:val="24"/>
          <w:szCs w:val="24"/>
        </w:rPr>
        <w:t xml:space="preserve"> za tekuću godinu, a najkasnije do 31. januara.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Plan nabavki lice za JN  dostavlja sektorima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odmah nakon donošenja.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Plan nabavki lice za JN u roku od deset dana od dana donošenja dostavlja u elektronskom obliku Upravi za javne nabavke i Državnoj revizorskoj instituciji, u skladu sa Zakonom i podzakonskim aktom.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Izmene i dopune plana nabavki donose se u postupku koji je propisan za donošenje plana nabavki, kada su ispunjeni uslovi propisani Zakonom.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Izmene i dopune plana nabavki lice za JN u roku od deset dana od dana donošenja dostavlja u elektronskom obliku Upravi za javne nabavke i Državnoj revizorskoj instituciji, na način propisan Zakonom i podzakonskim aktom.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Nadzor nad izvršenjem plana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Lice za JN i učesnici u planiranju u delu koji su planirali su dužni da prate izvršenje plana nabavki po različitim kriterijumima (poziciji plana, predmetu nabavke,  vrsti postupka, broju zaključenih ugovora, dobavljačima, realizaciji i važenju pojedinačnih ugovora i sl).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 xml:space="preserve">Lice za JN,  u sklopu instrukcija za planiranje, treba da pruži uputstvo sektorima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u vezi sa načinom i rokovima za praćenja i dostavljanja podataka o izvršenju plana nabavki, za određene predmete nabavki.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Praćenje realizacije omogućava analizu ostvarenih rezultata, preciznije i sigurnije planiranje u budućem periodu, te povećanje efikasnosti i kvaliteta poslovnih procesa uz uštede koje proizilaze iz profesionalnog pristupa procesu osmišljenog planiranja.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Izveštaj o izvršenju plana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Izveštaj o izvršenju plana nabavki sačinjava se i dostavlja tako što u predviđenom roku: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- sektori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>, u skladu sa datim instrukcijama, dostavljaju licu za JN podatke o realizaciji plana za određene vrste postupaka;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- lice za JN, na osnovu dostavljenih podataka o praćenju realizacije plana ostalih učesnika u planiranju, sačinjava predlog izveštaja o izvršenju plana nabavki za prethodnu godinu, u skladu sa Zakonom i podzakonskim aktom;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- Lice za JN sačinjava konačan izveštaj o izvršenju plana nabavki najkasnije do 31. marta tekuće za prethodnu godinu; izveštaj o izvršenju plana obavezno sadrži i analizu i preporuke za unapređenje sistema planiranja u narednom periodu;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- Izveštaj o izvršenju plana zajedno sa analizom i preporukama za unapređenje sistema planiranja se usvaja i potpisuje ga direktor </w:t>
      </w:r>
      <w:r w:rsidR="00120EEA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- Izveštaj o izvršenju plana lice za JN dostavlja Upravi za javne nabavke i Državnoj revizorskoj instituciji u elektronskoj formi, korišćenjem aplikativnog softvera koji je izrađen od strane Uprave za javne nabavke i postavljen na njen sajt.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- lice za JN izveštaj iz stava 1. ovog člana dostavlja svim sektorima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560">
        <w:rPr>
          <w:rFonts w:ascii="Arial" w:eastAsia="Times New Roman" w:hAnsi="Arial" w:cs="Arial"/>
          <w:b/>
          <w:sz w:val="24"/>
          <w:szCs w:val="24"/>
        </w:rPr>
        <w:t>Ciljevi postupka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 postupku javne nabavke moraju biti ostvareni ciljevi postupka javne nabavke, koji se odnose na: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1)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celishodnost i opravdanost javne nabavke – pribavljanje dobara, usluga ili radova odgovarajućeg kvaliteta i potrebnih količina, za zadovoljavanje stvarnih potreba naručioca na efikasan, ekonomičan i efektivan način;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2)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ekonomično i efikasno trošenje javnih sredstava – princip „vrednost za novac“, odnosno pribavljanje dobara, usluga ili radova odgovarajućeg kvaliteta po najpovoljnijoj ceni;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3)</w:t>
      </w:r>
      <w:r w:rsidRPr="00501FC7">
        <w:rPr>
          <w:rFonts w:ascii="Arial" w:eastAsia="Times New Roman" w:hAnsi="Arial" w:cs="Arial"/>
          <w:sz w:val="24"/>
          <w:szCs w:val="24"/>
        </w:rPr>
        <w:tab/>
        <w:t>efektivnost (uspešnost) – stepen do koga su postignuti postavljeni ciljevi, kao i odnos između planiranih i ostvarenih efekata određene nabavke;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4)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transparentno trošenje javnih sredstava;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5)</w:t>
      </w:r>
      <w:r w:rsidRPr="00501FC7">
        <w:rPr>
          <w:rFonts w:ascii="Arial" w:eastAsia="Times New Roman" w:hAnsi="Arial" w:cs="Arial"/>
          <w:sz w:val="24"/>
          <w:szCs w:val="24"/>
        </w:rPr>
        <w:tab/>
        <w:t>obezbeđivanje konkurencije i jednak položaj svih ponuđača u postupku javne nabavke;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6)</w:t>
      </w:r>
      <w:r w:rsidRPr="00501FC7">
        <w:rPr>
          <w:rFonts w:ascii="Arial" w:eastAsia="Times New Roman" w:hAnsi="Arial" w:cs="Arial"/>
          <w:sz w:val="24"/>
          <w:szCs w:val="24"/>
        </w:rPr>
        <w:tab/>
        <w:t xml:space="preserve">zaštita životne sredine i obezbeđivanje energetske efikasnosti;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7)</w:t>
      </w:r>
      <w:r w:rsidRPr="00501FC7">
        <w:rPr>
          <w:rFonts w:ascii="Arial" w:eastAsia="Times New Roman" w:hAnsi="Arial" w:cs="Arial"/>
          <w:sz w:val="24"/>
          <w:szCs w:val="24"/>
        </w:rPr>
        <w:tab/>
        <w:t>blagovremeno i efikasno sprovođenje postupka javne nabavke za potrebe nesmetanog odvijanja procesa rada naručioca i blagovremenog zadovoljava</w:t>
      </w:r>
      <w:r>
        <w:rPr>
          <w:rFonts w:ascii="Arial" w:eastAsia="Times New Roman" w:hAnsi="Arial" w:cs="Arial"/>
          <w:sz w:val="24"/>
          <w:szCs w:val="24"/>
        </w:rPr>
        <w:t xml:space="preserve">nja potreba ostalih korisnika.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Dostavljanje, prijem pismena i komunikacija u poslovima javnih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29.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Dostavljanje, prijem, kretanje i evidentiranje ponuda, prijava i drugih pismena u vezi sa postupkom javne nabavke i obavljanjem poslova javnih nabavki (planiranje, sprovođenje postupka i izvršenje ugovora o javnoj nabavci), obavlja se preko poslovne sekretarice,  koja poštu prima, otvara i pregleda, zavodi, raspoređuje i dostavlja sektorima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Ekspedicija je deo poslova poslovne sekretarice- primanje pošte od sektora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radi otpremanja za zemlju i inostranstvo i vođenje evidencije o otpremljenoj pošti.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30.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Primljena pošta zavodi se u odgovarajućoj evidenciji istog dana kad je primljena i pod datumom pod kojim je primljena i odmah se dostavlja u rad.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Primljene ponude u postupku javne nabavke, izmene i dopune ponude, zavode se u trenutku prijema i na svakoj ponudi, odnosno izmeni ili dopuni ponude, obavezno se mora naznačiti datum i tačno vreme prijema.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Ukoliko poslovna sekretarica  utvrdi nepravilnosti prilikom prijema ponude [npr. ponuda nije označena kao ponuda pa je otvorena, dostavljena je otvorena ili oštećena koverta i sl], dužna je da o tome sačini belešku i dostavi je licu za JN, odnosno komisij</w:t>
      </w:r>
      <w:r w:rsidR="00157F9E">
        <w:rPr>
          <w:rFonts w:ascii="Arial" w:eastAsia="Times New Roman" w:hAnsi="Arial" w:cs="Arial"/>
          <w:sz w:val="24"/>
          <w:szCs w:val="24"/>
        </w:rPr>
        <w:t>i</w:t>
      </w:r>
      <w:r w:rsidRPr="00501FC7">
        <w:rPr>
          <w:rFonts w:ascii="Arial" w:eastAsia="Times New Roman" w:hAnsi="Arial" w:cs="Arial"/>
          <w:sz w:val="24"/>
          <w:szCs w:val="24"/>
        </w:rPr>
        <w:t xml:space="preserve"> za javnu nabavku.    </w:t>
      </w:r>
    </w:p>
    <w:p w:rsidR="00501FC7" w:rsidRPr="00501FC7" w:rsidRDefault="00120EEA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Primljene ponude čuva (</w:t>
      </w:r>
      <w:r w:rsidR="00501FC7" w:rsidRPr="00501FC7">
        <w:rPr>
          <w:rFonts w:ascii="Arial" w:eastAsia="Times New Roman" w:hAnsi="Arial" w:cs="Arial"/>
          <w:sz w:val="24"/>
          <w:szCs w:val="24"/>
        </w:rPr>
        <w:t>naručilac određuje posebno mesto čuvanja pon</w:t>
      </w:r>
      <w:r>
        <w:rPr>
          <w:rFonts w:ascii="Arial" w:eastAsia="Times New Roman" w:hAnsi="Arial" w:cs="Arial"/>
          <w:sz w:val="24"/>
          <w:szCs w:val="24"/>
        </w:rPr>
        <w:t>uda do momenta otvaranja ponuda)</w:t>
      </w:r>
      <w:r w:rsidR="00501FC7" w:rsidRPr="00501FC7">
        <w:rPr>
          <w:rFonts w:ascii="Arial" w:eastAsia="Times New Roman" w:hAnsi="Arial" w:cs="Arial"/>
          <w:sz w:val="24"/>
          <w:szCs w:val="24"/>
        </w:rPr>
        <w:t xml:space="preserve"> u zatvorenim kovertama do otvaranja ponuda kada ih predaje komisiji za javnu nabavku.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Prijem ponuda potvrđuje se potpisom predsednika komisije za javnu nabavku ili člana komisije, u posebnoj evidenciji o primljenim ponudama.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Poslovna sekretarica i lice za JN, kao i svi zaposleni koji su imali uvid u podatke o dostavljenim ponudama, dužni su da čuvaju kao poslovnu tajnu imena </w:t>
      </w:r>
      <w:r w:rsidRPr="00501FC7">
        <w:rPr>
          <w:rFonts w:ascii="Arial" w:eastAsia="Times New Roman" w:hAnsi="Arial" w:cs="Arial"/>
          <w:sz w:val="24"/>
          <w:szCs w:val="24"/>
        </w:rPr>
        <w:lastRenderedPageBreak/>
        <w:t xml:space="preserve">zainteresovanih lica, ponuđača, podnosilaca prijava, kao i podatke o podnetim ponudama, odnosno prijavama, do otvaranja ponuda, odnosno prijava.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Elektronsku poštu druga lica dostavljaju na </w:t>
      </w:r>
      <w:r w:rsidR="00157F9E">
        <w:rPr>
          <w:rFonts w:ascii="Arial" w:eastAsia="Times New Roman" w:hAnsi="Arial" w:cs="Arial"/>
          <w:sz w:val="24"/>
          <w:szCs w:val="24"/>
        </w:rPr>
        <w:t>emai</w:t>
      </w:r>
      <w:r w:rsidRPr="00501FC7">
        <w:rPr>
          <w:rFonts w:ascii="Arial" w:eastAsia="Times New Roman" w:hAnsi="Arial" w:cs="Arial"/>
          <w:sz w:val="24"/>
          <w:szCs w:val="24"/>
        </w:rPr>
        <w:t>l adrese koje su određene za prijem pošte u elektronskom obliku ili na drugi način, u skladu sa zakonom ili posebnim propisom.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Ako se pri prijemu, pregledu ili otvaranju elektronske pošte utvrde nepravilnosti ili drugi razlozi koji onemogućavaju postupanje po ovoj pošti (npr. nedostatak osnovnih podataka za identifikaciju pošiljaoca – imena i prezimena ili adrese, nemogućnost pristupa sadržaju poruke, format poruke koji nije propisan, podaci koji nedostaju i sl.), ta pošta se preko </w:t>
      </w:r>
      <w:r w:rsidR="00157F9E">
        <w:rPr>
          <w:rFonts w:ascii="Arial" w:eastAsia="Times New Roman" w:hAnsi="Arial" w:cs="Arial"/>
          <w:sz w:val="24"/>
          <w:szCs w:val="24"/>
        </w:rPr>
        <w:t>email</w:t>
      </w:r>
      <w:r w:rsidRPr="00501FC7">
        <w:rPr>
          <w:rFonts w:ascii="Arial" w:eastAsia="Times New Roman" w:hAnsi="Arial" w:cs="Arial"/>
          <w:sz w:val="24"/>
          <w:szCs w:val="24"/>
        </w:rPr>
        <w:t xml:space="preserve"> naloga vraća pošiljaocu, uz navođenje razloga vraćanja.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Zaposleni je dužan da poslovnoj sekretarici bez odlaganja dostavi, radi zavođenja, svu elektronsku poštu koju je upotrebom </w:t>
      </w:r>
      <w:r w:rsidR="00157F9E">
        <w:rPr>
          <w:rFonts w:ascii="Arial" w:eastAsia="Times New Roman" w:hAnsi="Arial" w:cs="Arial"/>
          <w:sz w:val="24"/>
          <w:szCs w:val="24"/>
        </w:rPr>
        <w:t>email</w:t>
      </w:r>
      <w:r w:rsidRPr="00501FC7">
        <w:rPr>
          <w:rFonts w:ascii="Arial" w:eastAsia="Times New Roman" w:hAnsi="Arial" w:cs="Arial"/>
          <w:sz w:val="24"/>
          <w:szCs w:val="24"/>
        </w:rPr>
        <w:t xml:space="preserve"> naloga ili na drugi odgovarajući način neposredno primio od drugih lica, a koja sadrži akte kojima se u sektoru u Preduzeću kojoj je on raspoređen pokreće, dopunjava, menja, prekida ili završava neka službena radnja, odnosno poslovna aktivnost.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Potvrda o prijemu elektronske pošte izdaje se korišćenjem </w:t>
      </w:r>
      <w:r w:rsidR="00157F9E">
        <w:rPr>
          <w:rFonts w:ascii="Arial" w:eastAsia="Times New Roman" w:hAnsi="Arial" w:cs="Arial"/>
          <w:sz w:val="24"/>
          <w:szCs w:val="24"/>
        </w:rPr>
        <w:t>email</w:t>
      </w:r>
      <w:r w:rsidRPr="00501FC7">
        <w:rPr>
          <w:rFonts w:ascii="Arial" w:eastAsia="Times New Roman" w:hAnsi="Arial" w:cs="Arial"/>
          <w:sz w:val="24"/>
          <w:szCs w:val="24"/>
        </w:rPr>
        <w:t xml:space="preserve"> naloga (korisničke adrese) ili na drugi pogodan način.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Sva akta u postupku javne nabavke potpisuje direktor, a parafira i lice za JN izuzev akata koje u skladu sa odredbama Zakona potpisuje komisija za javnu nabavku.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560">
        <w:rPr>
          <w:rFonts w:ascii="Arial" w:eastAsia="Times New Roman" w:hAnsi="Arial" w:cs="Arial"/>
          <w:b/>
          <w:sz w:val="24"/>
          <w:szCs w:val="24"/>
        </w:rPr>
        <w:t>Sprovođenje postupka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Zahtev za pokretanje postupka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33.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Zahtev za pokretanje postupka javne nabavke podnosi sektor u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koji je korisnik nabavke zahteva (u daljem tekstu: podnosilac zahteva) u roku za pokretanje postupka koji je određen Planom nabavki.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Zahtev iz stava 1. ovog člana podnosi se ukoliko je javna nabavka predviđena Planom nabavki naručioca za tekuću godinu.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Podnosilac zahteva podnosi zahtev iz stava 1.pismeno. 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Podnosilac zahteva dužan je da odredi predmet javne nabavke, procenjenu vrednost, tehničke specifikacije, kvalitet, količinu i opis dobara, radova ili usluga, način sprovođenja kontrole i obezbeđivanja garancije kvaliteta, tehničke propise i standarde koji se primenjuju, rok izvršenja, mesto izvršenja ili isporuke dobara, </w:t>
      </w:r>
      <w:r w:rsidRPr="00501FC7">
        <w:rPr>
          <w:rFonts w:ascii="Arial" w:eastAsia="Times New Roman" w:hAnsi="Arial" w:cs="Arial"/>
          <w:sz w:val="24"/>
          <w:szCs w:val="24"/>
        </w:rPr>
        <w:lastRenderedPageBreak/>
        <w:t xml:space="preserve">eventualne dodatne usluge i slično, održavanje, garantni rok, tako da ne koristi diskriminatorske uslove i tehničke specifikacije.  </w:t>
      </w:r>
    </w:p>
    <w:p w:rsidR="00806560" w:rsidRPr="00501FC7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Podnosilac zahteva uz zahtev za pokretanje postupka javne nabavke, dostavlja obrazloženje za pokretanje pregovaračkog postupka bez objavljivanja poziva za podnošenje ponuda i potrebne dokaze, ukoliko smatra da su ispunjeni Zakonom propisani uslovi za pokretanje ove vrste postupka.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Lice za JN upućuje Upravi za javne nabavke zahtev za dobijanje mišljenja o osnovanosti primene pregovaračkog postupka, o čemu obaveštava podnosioca zahteva. 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Isto se odnosi i na konkurentni dijalog-umesto mišljenja pribavlja se saglasnost.</w:t>
      </w:r>
    </w:p>
    <w:p w:rsidR="00806560" w:rsidRPr="00501FC7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Po prijemu zahteva za pokretanje postupka javne nabavke, Lice za JN dužno je da proveri da li isti sadrži sve utvrđene elemente, a naročito da li je javna nabavka predviđena Planom nabavki naručioca za tekuću godinu.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Ukoliko podneti zahtev sadrži nedostatke, odnosno ne sadrži sve potrebne elemente, isti se bez odlaganja vraća podnosiocu zahteva na ispravku i dopunu, koja mora biti učinjena u najkraćem mogućem roku.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Ukoliko podneti zahtev sadrži sve neophodne elemente, zahtev se dostavlja na odobrenje direktoru, koji potpisuje i overava podneti zahtev.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Način postupanja po odobrenom zahtevu za pokretanje postupka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Na osnovu odobrenog zahteva, lice za JN bez odlaganja sačinjava predlog odluke o pokretanju postupka javne nabavke i predlog rešenja o obrazovanju komisije za javnu nabavku, koji sadrži sve potrebne elemente propisane Zakonom.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ab/>
        <w:t xml:space="preserve">Na odluku i rešenje iz stava 1. ovog člana parafiranjem se saglašava rukovodilac sektora koji se zajedno sa zahtevom za pokretanje postupka javne nabavke i ostalom pratećom dokumentacijom, dostavljaju direktoru Preduzeća na potpis.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Način imenovanja članova komisije za javnu nabavku, odnosno lica koja sprovode postupak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Član 37.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Komisija za javnu nabavku ima najmanje tri člana od kojih je jedan </w:t>
      </w:r>
      <w:r w:rsidR="00157F9E">
        <w:rPr>
          <w:rFonts w:ascii="Arial" w:eastAsia="Times New Roman" w:hAnsi="Arial" w:cs="Arial"/>
          <w:sz w:val="24"/>
          <w:szCs w:val="24"/>
        </w:rPr>
        <w:t>lice za JN</w:t>
      </w:r>
      <w:r w:rsidRPr="00501FC7">
        <w:rPr>
          <w:rFonts w:ascii="Arial" w:eastAsia="Times New Roman" w:hAnsi="Arial" w:cs="Arial"/>
          <w:sz w:val="24"/>
          <w:szCs w:val="24"/>
        </w:rPr>
        <w:t xml:space="preserve"> ili lice sa stečenim obrazovanjem na pravnom fakultetu, na studijama drugog stepena (diplomske akademske studije - master, specijalističke akademske studije, specijalističke strukovne studije), odnosno na osnovnim studijama u trajanju od najmanje četiri godine.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Rešenjem se imenuju i zamenici članova komisije.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 postupcima javnih nabavki dobara, usluga ili radova čija je procenjena vrednost veća od trostrukog iznosa vrednosti gornjeg limita javne nabavke male vrednosti, </w:t>
      </w:r>
      <w:r w:rsidR="008F324A">
        <w:rPr>
          <w:rFonts w:ascii="Arial" w:eastAsia="Times New Roman" w:hAnsi="Arial" w:cs="Arial"/>
          <w:sz w:val="24"/>
          <w:szCs w:val="24"/>
        </w:rPr>
        <w:t>lice za JN</w:t>
      </w:r>
      <w:r w:rsidRPr="00501FC7">
        <w:rPr>
          <w:rFonts w:ascii="Arial" w:eastAsia="Times New Roman" w:hAnsi="Arial" w:cs="Arial"/>
          <w:sz w:val="24"/>
          <w:szCs w:val="24"/>
        </w:rPr>
        <w:t xml:space="preserve"> mora biti član Komisije.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Za člana komisije može biti imenovan </w:t>
      </w:r>
      <w:r w:rsidR="00157F9E">
        <w:rPr>
          <w:rFonts w:ascii="Arial" w:eastAsia="Times New Roman" w:hAnsi="Arial" w:cs="Arial"/>
          <w:sz w:val="24"/>
          <w:szCs w:val="24"/>
        </w:rPr>
        <w:t>lice za JN</w:t>
      </w:r>
      <w:r w:rsidRPr="00501FC7">
        <w:rPr>
          <w:rFonts w:ascii="Arial" w:eastAsia="Times New Roman" w:hAnsi="Arial" w:cs="Arial"/>
          <w:sz w:val="24"/>
          <w:szCs w:val="24"/>
        </w:rPr>
        <w:t xml:space="preserve"> i u postupcima javnih nabavki dobara, usluga ili radova čija je procenjena vrednost manja od vrednosti utvrđene stavom 3. ovog člana.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Članovi komisije imenuju se iz reda zaposlenih koji imaju odgovarajuće stručno obrazovanje iz oblasti iz koje je predmet javne nabavke.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Ako naručilac nema zaposleno lice koje ima odgovarajuće stručno obrazovanje iz oblasti iz koje je predmet javne nabavke, u komisiju se može imenovati lice koje nije zaposleno kod naručica.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U komisiju se ne mogu imenovati lica koja mogu biti u sukobu interesa za predmet javne nabavke.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Nakon donošenja rešenja, članovi komisije potpisuju izjavu kojom potvrđuju da u predmetnoj javnoj nabavci nisu u sukobu interesa.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Način pružanja stručne pomoći komisiji, odnosno licima koja sprovode postupak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Sve sektori </w:t>
      </w:r>
      <w:r w:rsidR="00120EEA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eastAsia="Times New Roman" w:hAnsi="Arial" w:cs="Arial"/>
          <w:sz w:val="24"/>
          <w:szCs w:val="24"/>
        </w:rPr>
        <w:t xml:space="preserve"> dužni su da u okviru svoje nadležnosti pruže stručnu pomoć komisiji.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 slučaju potrebe za stručnom pomoći, komisija se pisanim putem obraća sektoru </w:t>
      </w:r>
      <w:r w:rsidR="00120EEA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Sektor </w:t>
      </w:r>
      <w:r w:rsidR="00120EEA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 xml:space="preserve"> od koje je zatražena stručna pomoć Komisije, dužan je da pisanim putem odgovori na zahtev komisije, u roku koji određuje komisija, a u skladu sa propisanim rokovima za postupanje.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Ukoliko sektor </w:t>
      </w:r>
      <w:r w:rsidR="00120EEA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eastAsia="Times New Roman" w:hAnsi="Arial" w:cs="Arial"/>
          <w:sz w:val="24"/>
          <w:szCs w:val="24"/>
        </w:rPr>
        <w:t xml:space="preserve"> ne odgovori komisiji ili ne odgovori u roku, komisija obaveštava lice za JN, koje će preduzeti sve potrebne mere predviđene pozitivnim propisima za nepoštovanje radnih obaveza.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Na isti način se postupa ukoliko postupak javne nabavke male vrednosti, umesto komisije za javnu nabavku, sprovodi službenik javne nabavke.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>Način postupanja u toku izrade konkursne dokumentacije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39.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Komisija za javnu nabavku priprema konkursnu dokumentaciju, na način utvrđen Zakonom i podzakonskim aktima koji uređuju oblast javnih nabavki, tako da ponuđači na osnovu iste mogu da pripreme prihvatljivu i odgovarajuću ponudu.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Konkursna dokumentacija mora da sadrži elemente propisane podzakonskim aktom kojim su uređeni obavezni elementi konkursne dokumentacije u postupcima javnih nabavki.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Konkursna dokumentacija mora biti potpisana od strane komisije najkasnije do dana objavljivanja. 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Komisija je dužna da, u skladu sa Zakonom, podzakonskim aktima, odlukom o pokretanju postupka i rešenjem kojim je obrazovana, sprovede sve radnje potrebne za realizaciju javne nabavke. </w:t>
      </w:r>
    </w:p>
    <w:p w:rsidR="008F324A" w:rsidRPr="00501FC7" w:rsidRDefault="008F324A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Dodatne informacije ili pojašnjenja 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izmene i dopune konkursne dokumentacije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40.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Dodatne informacije ili pojašnjenja i potrebne izmene i dopune konkursne dokumentacije, sačinjav</w:t>
      </w:r>
      <w:r w:rsidR="00B03D8E">
        <w:rPr>
          <w:rFonts w:ascii="Arial" w:eastAsia="Times New Roman" w:hAnsi="Arial" w:cs="Arial"/>
          <w:sz w:val="24"/>
          <w:szCs w:val="24"/>
        </w:rPr>
        <w:t>a komisija za javnu nabavku odnosno</w:t>
      </w:r>
      <w:r w:rsidRPr="00501FC7">
        <w:rPr>
          <w:rFonts w:ascii="Arial" w:eastAsia="Times New Roman" w:hAnsi="Arial" w:cs="Arial"/>
          <w:sz w:val="24"/>
          <w:szCs w:val="24"/>
        </w:rPr>
        <w:t xml:space="preserve"> </w:t>
      </w:r>
      <w:r w:rsidR="008F324A">
        <w:rPr>
          <w:rFonts w:ascii="Arial" w:eastAsia="Times New Roman" w:hAnsi="Arial" w:cs="Arial"/>
          <w:sz w:val="24"/>
          <w:szCs w:val="24"/>
        </w:rPr>
        <w:t>Lice za JN</w:t>
      </w:r>
      <w:r w:rsidRPr="00501FC7">
        <w:rPr>
          <w:rFonts w:ascii="Arial" w:eastAsia="Times New Roman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Objavljivanje u postupku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41.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Objavljivanje oglasa o javnoj nabavci, konkursne dokumentacije i drugih akata u postupku javne nabavke vrši lice za JN za potrebe komisije za javnu nabavku</w:t>
      </w:r>
      <w:r w:rsidR="008F324A">
        <w:rPr>
          <w:rFonts w:ascii="Arial" w:eastAsia="Times New Roman" w:hAnsi="Arial" w:cs="Arial"/>
          <w:sz w:val="24"/>
          <w:szCs w:val="24"/>
        </w:rPr>
        <w:t xml:space="preserve"> </w:t>
      </w:r>
      <w:r w:rsidRPr="00501FC7">
        <w:rPr>
          <w:rFonts w:ascii="Arial" w:eastAsia="Times New Roman" w:hAnsi="Arial" w:cs="Arial"/>
          <w:sz w:val="24"/>
          <w:szCs w:val="24"/>
        </w:rPr>
        <w:t xml:space="preserve">u skladu sa Zakonom.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Otvaranje ponuda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42.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Na postupak otvaranja ponuda primenjuju se propisi kojima se uređuju javne nabavke.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Otvaranje ponuda se sprovodi na mestu i u vreme koji su navedeni u  pozivu za podnošenje ponuda, kao i u konkursnoj dokumentaciji.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Otvaranje ponuda se sprovodi odmah nakon isteka roka za podnošenje ponuda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U postupku otvaranja ponuda mogu aktivno učestvovati samo ovlašćeni predstavnici ponuđača.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lastRenderedPageBreak/>
        <w:t xml:space="preserve">Predstavnik ponuđača koji učestvuje u postupku otvaranja ponuda ima pravo da prilikom otvaranja ponuda izvrši uvid u podatke iz ponude koji se unose u zapisnik o otvaranju ponuda.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Prilikom otvaranja ponuda komisija sačinjava zapisnik, koji sadrži podatke predviđene Zakonom.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Zapisnik o otvaranju ponuda potpisuju članovi Komisije i predstavnici ponuđača, koji preuzimaju primerak zapisnika a ponuđačima koji nisu učestvovali u postupku otvaranja ponuda dostavlja se zapisnik u roku od tri dana od dana otvaranja.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Način postupanja u fazi stručne ocene ponuda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Član 43.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Komisija za javnu nabavku je dužna da, nakon otvaranja ponuda, pristupi stručnoj oceni ponuda u skladu sa Zakonom, i o pregledu i oceni ponuda za javnu nabavku sačini izveštaj o stručnoj oceni ponuda.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Izveštaj iz stava 1. ovog člana mora da sadrži naročito sledeće podatke: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1) predmet javne nabavke;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2) podatke iz plana nabavke koji se odnose na predmetnu javnu nabavku;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3) procenjenu vrednost javne nabavke;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4) eventualna odstupanja od plana nabavki sa obrazloženjem;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5) ako je sproveden postupak koji nije otvoren ili restriktivni postupak, razloge i okolnosti koje opravdavaju primenu tog postupka;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 xml:space="preserve">6) ako se postupak javne nabavke sprovodi zajedno sa drugim naručiocem u skladu sa članom </w:t>
      </w:r>
      <w:r w:rsidR="008F324A">
        <w:rPr>
          <w:rFonts w:ascii="Arial" w:eastAsia="Times New Roman" w:hAnsi="Arial" w:cs="Arial"/>
          <w:sz w:val="24"/>
          <w:szCs w:val="24"/>
        </w:rPr>
        <w:t>2</w:t>
      </w:r>
      <w:r w:rsidRPr="00501FC7">
        <w:rPr>
          <w:rFonts w:ascii="Arial" w:eastAsia="Times New Roman" w:hAnsi="Arial" w:cs="Arial"/>
          <w:sz w:val="24"/>
          <w:szCs w:val="24"/>
        </w:rPr>
        <w:t xml:space="preserve">0. Zakona, osnovne podatke o tom naručiocu;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7) osnovne podatke o ponuđačima;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1FC7">
        <w:rPr>
          <w:rFonts w:ascii="Arial" w:eastAsia="Times New Roman" w:hAnsi="Arial" w:cs="Arial"/>
          <w:sz w:val="24"/>
          <w:szCs w:val="24"/>
        </w:rPr>
        <w:t>8) ponude koje su odbijene, razloge za njihovo odbijanje i ponuđenu cenu tih ponuda;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9) ako je podneta samo jedna ponuda, mišljenje komisije o razlozima koji su uzrokovali podnošenje jedne ponude i predlog mera koje treba preduzeti da se u narednim postupcima obezbedi konkurencija u postupku;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10)</w:t>
      </w:r>
      <w:r w:rsidRPr="00501FC7">
        <w:rPr>
          <w:rFonts w:ascii="Arial" w:hAnsi="Arial" w:cs="Arial"/>
          <w:sz w:val="24"/>
          <w:szCs w:val="24"/>
        </w:rPr>
        <w:tab/>
        <w:t>ako su sve ponude neodgovarajuće ili neprihvatljive mišljenje komisije o razlozima koji su uzrokovali podnošenje takvih ponuda i opis načina na koji je određena procenjena vrednost;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11)</w:t>
      </w:r>
      <w:r w:rsidRPr="00501FC7">
        <w:rPr>
          <w:rFonts w:ascii="Arial" w:hAnsi="Arial" w:cs="Arial"/>
          <w:sz w:val="24"/>
          <w:szCs w:val="24"/>
        </w:rPr>
        <w:tab/>
        <w:t>ako je ponuda odbijena zbog neuobičajeno niske cene, detaljno obrazloženje – način na koji je utvrđena ta cena;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12)</w:t>
      </w:r>
      <w:r w:rsidRPr="00501FC7">
        <w:rPr>
          <w:rFonts w:ascii="Arial" w:hAnsi="Arial" w:cs="Arial"/>
          <w:sz w:val="24"/>
          <w:szCs w:val="24"/>
        </w:rPr>
        <w:tab/>
        <w:t>način primene metodologije dodele pondera;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13)</w:t>
      </w:r>
      <w:r w:rsidRPr="00501FC7">
        <w:rPr>
          <w:rFonts w:ascii="Arial" w:hAnsi="Arial" w:cs="Arial"/>
          <w:sz w:val="24"/>
          <w:szCs w:val="24"/>
        </w:rPr>
        <w:tab/>
        <w:t xml:space="preserve">naziv ponuđača kome se dodeljuje ugovor, a ako je ponuđač naveo da će nabavku izvršiti uz pomoć podizvođača i svaki deo ugovora koji će izvršiti podizvođač.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           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lastRenderedPageBreak/>
        <w:t xml:space="preserve">Odredbe ovog člana shodno se primenjuju i na izveštaj o stručnoj oceni prijava.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Donošenje odluke u postupku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44.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skladu sa Izveštajem o stručnoj oceni ponuda, komisija za javnu nabavku priprema predlog odluke o dodeli ugovora, predlog odluke o zaključenju okvirnog sporazuma, predlog odluke o obustavi postupka javne nabavke, odnosno predlog odluke o priznavanju kvalifikacije.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Predlog odluke iz stava 1. ovog člana dostavlja </w:t>
      </w:r>
      <w:r w:rsidR="00B03D8E">
        <w:rPr>
          <w:rFonts w:ascii="Arial" w:hAnsi="Arial" w:cs="Arial"/>
          <w:sz w:val="24"/>
          <w:szCs w:val="24"/>
        </w:rPr>
        <w:t>Direktoru</w:t>
      </w:r>
      <w:r w:rsidRPr="00501FC7">
        <w:rPr>
          <w:rFonts w:ascii="Arial" w:hAnsi="Arial" w:cs="Arial"/>
          <w:sz w:val="24"/>
          <w:szCs w:val="24"/>
        </w:rPr>
        <w:t xml:space="preserve">  na donošenje.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Doneta odluka o dodeli ugovora se dostavlja ponuđačima u roku od tri dana od dana donošenja.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Način postupanja u toku zaključivanja ugovora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45.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Po isteku roka za podnošenje zahteva za zaštitu prava nakon donošenja odluke o dodeli ugovora, odnosno odluke o zaključenju okvirnog sporazuma, odnosno ako u roku predviđenim Zakonom nije podnet zahtev za zaštitu prava ili je zahtev za zaštitu prava odbačen ili odbijen, sektor za ekonomske i pravne poslove sačinjava predlog ugovora, a isti mora odgovarati modelu ugovora iz konkursne dokumentacije.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upućuje u proceduru potpisivanja predlog ugovora, koji nakon pregleda i parafiranja potpisuje direktor </w:t>
      </w:r>
      <w:r w:rsidR="00B03D8E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roku ne dužem od pet dana.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Ugovor se sačinjava u dovoljnom broju primeraka.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Nakon potpisivanja ugovora od strane ovlašćenog lica, lice za JN dostavlja primerke ugovora na potpisivanje drugoj ugovornoj strani.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Postupanje u slučaju podnošenja zahteva za zaštitu prava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46.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Komisija postupa po prijemu zahteva za zaštitu prava, u skladu sa Zakonom.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slučaju potrebe za stručnom pomoći, komisija postupa u skladu sa članom 38. Pravilnika.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Ovlašćenja i odgovornosti u postupku javne nabavke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47.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lastRenderedPageBreak/>
        <w:t xml:space="preserve">Lice za JN koordinira radom komisije za javne nabavke, pruža stručnu pomoć komisiji u vezi sa sprovođenjem postupka i obavlja druge aktivnosti u vezi sa sprovođenjem postupka javne nabavke.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Za zakonitost sprovođenja postupka javne nabavke, sačinjavanje predloga i donošenje odluka, rešenja i drugih akata u postupku javne nabavke odgovorni su: direktor,</w:t>
      </w:r>
      <w:r w:rsidR="00B03D8E">
        <w:rPr>
          <w:rFonts w:ascii="Arial" w:hAnsi="Arial" w:cs="Arial"/>
          <w:sz w:val="24"/>
          <w:szCs w:val="24"/>
        </w:rPr>
        <w:t xml:space="preserve"> zamenik direktora,</w:t>
      </w:r>
      <w:r w:rsidR="009E39E3">
        <w:rPr>
          <w:rFonts w:ascii="Arial" w:hAnsi="Arial" w:cs="Arial"/>
          <w:sz w:val="24"/>
          <w:szCs w:val="24"/>
        </w:rPr>
        <w:t xml:space="preserve"> </w:t>
      </w:r>
      <w:r w:rsidRPr="00501FC7">
        <w:rPr>
          <w:rFonts w:ascii="Arial" w:hAnsi="Arial" w:cs="Arial"/>
          <w:sz w:val="24"/>
          <w:szCs w:val="24"/>
        </w:rPr>
        <w:t>lice za JN</w:t>
      </w:r>
      <w:r w:rsidR="00B03D8E">
        <w:rPr>
          <w:rFonts w:ascii="Arial" w:hAnsi="Arial" w:cs="Arial"/>
          <w:sz w:val="24"/>
          <w:szCs w:val="24"/>
        </w:rPr>
        <w:t>, diplomirani pravnik</w:t>
      </w:r>
      <w:r w:rsidRPr="00501FC7">
        <w:rPr>
          <w:rFonts w:ascii="Arial" w:hAnsi="Arial" w:cs="Arial"/>
          <w:sz w:val="24"/>
          <w:szCs w:val="24"/>
        </w:rPr>
        <w:t xml:space="preserve"> i komisija za javnu nabavku.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Akte u postupku javne nabavke sačinjava lice za JN, a komisija za javnu nabavku sačinjava konkursnu dokumentaciju, zapisnik o otvranju ponuda i izveštaj o stručnoj oceni ponuda.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i podnosilac zahteva određuju oblikovanje javne nabavke po partijama.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Dodatne uslove za učešće u postupku javne nabavke, određuje komisija za javnu nabavku.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Tehničke specifikacije predmeta javne nabavke određuje podnosilac zahteva i odgovoran je za iste, a dužan je da potpiše i overi svaku stranicu tehničkih specifikacija.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Tehničke specifikacije, kao obavezan deo konkursne dokumentacije, podnosilac zahteva određuje na način koji će omogućiti zadovoljavanje stvarnih potreba naručioca i istovremeno omogući širokom krugu ponuđača da podnesu odgovarajuće ponude.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Komisija može izvršiti izmene tehničkih specifikacija, uz prethodno pribavljenu saglasnost podnosioca zahteva.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Kriterijume za dodelu ugovora i elemente kriterijuma, kao i metodologiju za dodelu pondera za svaki element kriterijuma, način navođenja, opisivanja i vrednovanja elemenata kriterijuma u konkursnoj dokumentaciji, utvrđuje komisija, uzimajući u obzir vrstu, tehničku složenost, trajanje, vrednost javne nabavke i sl.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Utvrđivanje uporedivosti ponuđene cene sa tržišnom cenom vrši komisija.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Model ugovora sačinjava komisija, a ukoliko model ugovora koji komisija priprema kao sastavni deo konkursne dokumentacije zahteva posebna stručna znanja, komisija može zahtevati stručnu pomoć  sektora u  Preduzeću.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postupku zaštite prava postupa komisija za javnu nabavku. Ako je zahtev za zaštitu prava uredan, blagovremen i izjavljen od strane ovlašćenog lica, komisija za javnu nabavku je dužna da na osnovu činjeničnog stanja, u ime i za račun naručioca odluči po podnetom zahtevu, tako što sa primljenim zahtevom za zaštitu prava preduzima radnje na način, u rokovima i po postupku koji je propisan Zakonom.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Za postupanje u rokovima za zaključenje ugovora, odgovoran je direktor i lice za JN.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Prikupljanje podataka, sačinjavanje i dostavljanje izveštaja o javnim nabavkama Upravi za javne nabavke i Državnoj revizorskoj instituciji vrši lice za JN. Lice za JN izveštaje dostavlja nakon potpisivan</w:t>
      </w:r>
      <w:r>
        <w:rPr>
          <w:rFonts w:ascii="Arial" w:hAnsi="Arial" w:cs="Arial"/>
          <w:sz w:val="24"/>
          <w:szCs w:val="24"/>
        </w:rPr>
        <w:t xml:space="preserve">ja od strane ovlašćenog lica.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Način obezbeđivanja konkurencije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48.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Konkurencija u svim postupcima javne nabavke obezbeđuje se u skladu sa Zakonom, uz obavezu primene načela transparentnosti postupka javne nabavke.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postupku javne nabavke neophodno je odrediti uslove za učešće u postupku, tehničke specifikacije i kriterijume za dodelu ugovora na način koji obezbeđuje učešće što većeg broja ponuđača i podnosioca prijava i koji ne stvara diskriminaciju među ponuđačima.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cilju obezbeđivanja konkurencije, u postupku javne nabavke male vrednosti poziv se upućuje na adrese najmanje tri lica koja obavljaju delatnost koja je predmet javne nabavke i koja su prema saznanjima naručioca sposobna da izvrše nabavku, a kada god je moguće i na adrese većeg broja lica.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pregovaračkom postupku bez objavljivanja poziva za podnošenje ponuda poziv se upućuje, uvek ako je to moguće, na adrese najmanje tri lica koja obavljaju delatnost koja je predmet javne nabavke i koja su prema saznanjima naručioca sposobna da izvrše nabavku, a kada god je moguće i na adrese većeg broja lica.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 saznanja o potencijalnim ponuđačima koji mogu da izvrše predmet javne nabavke, dolazi se istraživanjem tržišta na način određen u delu planiranja nabavki.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Način postupanja u cilju zaštite podataka i određivanje poverljivosti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49.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JN, članovi komisije, kao i svi zaposleni  koji su imali uvid u podatke o ponuđačima sadržane u ponudi koje je kao poverljive, u skladu sa Zakonom, ponuđač označio u ponudi, dužni su da čuvaju kao poverljive i odbiju davanje informacije koja bi značila povredu poverljivosti podataka dobijenih u ponudi.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Ne smatraju se poverljivim dokazi o ispunjenosti obaveznih uslova, cena i drugi podaci iz ponude koji su od značaja za primenu elemenata kriterijuma i rangiranje ponude.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Ponude i sva dokumentacija iz postupka nabavke, čuva lice za JN.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Svim licima koja učestvuju u sprovođenju postupka javne nabavke, odnosno u pripremi konkursne dokumentacije za javnu nabavku ili pojedinih njenih delova, zabranjeno je da trećim licima saopštavaju bilo koje nezvanične podatke u vezi sa javnom nabavkom.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Dokumentacija se čuva kod lica za JN  do izvršenja ugovora, nakon čega se dostavlja nadležnom sektoru na arhiviranje.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Određivanje poverljivosti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50.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U konkursnoj dokumentaciji može se zahtevati zaštita poverljivosti podataka koji se ponuđačima stavljaju na raspolaganje, uključujući i njihove podizvođače.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Preuzimanje konkursne dokumentacije može se usloviti potpisivanjem izjave ili sporazuma o čuvanju poverljivih podataka ukoliko ti podaci predstavljaju poslovnu tajnu u smislu zakona kojim se uređuje zaštita poslovne tajne ili predstavljaju tajne podatke u smislu zakona kojim se uređuje tajnost podataka.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Za određivanje poverljivosti podataka ovlašćen je i odgovoran sektor, koji je dužan da informacije o poverljivim podacima naručioca dostavi licu za JN.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JN, za svaku konkretnu nabavku prilikom dostavljanja članovima komisije rešenja o imenovanju komisije, dostavlja i informaciju o poverljivim  podacima.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Komisija je dužna da postupa sa poverljivim podacima u skladu sa Zakonom.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Način evidentiranja svih radnji i akata, čuvanja dokumentacije u vezi sa javnim nabavkama i vođenja evidencije zaključenih ugovora  i dobavljača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Naručilac je dužan da evidentira sve radnje i akte tokom planiranja, sprovođenja postupka i izvršenja javne nabavke, da čuva svu dokumentaciju vezanu za javne nabavke u skladu sa propisima koji uređuju oblast dokumentarne građe i arhiva, najmanje deset godina od isteka ugovorenog roka za izvršenje pojedinačnog ugovora o javnoj nabavci, odnosno pet godina od donošenja odluke o obustavi postupka i da vodi evidenciju svih zaključenih ugovora o javnim nabavkama i evidenciju dobavljača.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Lice za JN je dužno da prikuplja i evidentira podatke o postupcima javnih nabavki i zaključenim ugovorima o javnim nabavkama, kao i da Upravi za javne nabavke dostavlja tromesečni izveštaj najkasnije do 10-og u mesecu koji sledi po isteku tromesečja, u skladu sa Zakonom.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Tromesečni izveštaj iz stava 1. ovog člana potpisuje direktor  ili lice koje on ovlasti.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Nakon izvršenja ugovora o javnoj nabavci ili konačnosti odluke o obustavi postupka, lice za JN svu dokumentaciju dostavlja službi za arhiviranje, koja je dužna da čuva svu dokumentaciju vezanu za javne nabavke u skladu sa propisima koji uređuju oblast dokumentarne građe i arhiva, najmanje deset godina od isteka ugovorenog roka za izvršenje pojedinačnog ugovora o javnoj nabavci, odnosno pet godina od donošenja odluke o obustavi postupka.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Lice za JN vodi evidenciju svih zaključenih ugovora o javnim nabavkama i evidenciju dobavljača, u pisanoj i/ili elektronskoj formi.</w:t>
      </w: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lastRenderedPageBreak/>
        <w:t>Nabavke na koje se zakon ne primenjuje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 Prilikom sprovođenja postupka nabavki na koje se zakon ne primenjuje, shodno se primenjuju odredbe ovog Pravilnika koje se odnose na sprovođenje postupaka javnih nabavki, uz potrebna odstupanja i prilagođavanja potrebama naručioca, a u cilju postupanja u skladu sa osnovnim načelima Zakona.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Kontrola javnih nabavki</w:t>
      </w: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53.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    Preduzeće u  uslovima javne nabavke na godišnjem nivou koja ne prelazi milijardu dinara, nije saglasno zakonu dužno da organizuje posebnu službu za kontrolu.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    Preduzeće je dužno da u kontinuitetu kontroliše javne nabavke i to kroz propisane procedure i postupke, odnosno metode koje su sadržinski sastavni deo internih procedura, kao što su:utvrđivanje verodostojnosti dokumentacije da je postupak javne nabavke zaista i sproveden, da je nabavka evidentirana u poslovnim knjigama, da je ugovor, odnosno faktura tačna i da odgovara izvršenom prijemu dobara, odnosno usluga odnosno radova.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Kontrola javnih nabavki obuhvata kontrolu mera, radnji i akata naručioca u postupku planiranja, sprovođenja postupka i izvršenja ugovora o javnoj nabavci, i to: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1)</w:t>
      </w:r>
      <w:r w:rsidRPr="00501FC7">
        <w:rPr>
          <w:rFonts w:ascii="Arial" w:hAnsi="Arial" w:cs="Arial"/>
          <w:sz w:val="24"/>
          <w:szCs w:val="24"/>
        </w:rPr>
        <w:tab/>
        <w:t xml:space="preserve">postupka planiranja i celishodnosti planiranja konkretne javne nabavke sa stanovišta potreba i delatnosti naručioca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2)</w:t>
      </w:r>
      <w:r w:rsidRPr="00501FC7">
        <w:rPr>
          <w:rFonts w:ascii="Arial" w:hAnsi="Arial" w:cs="Arial"/>
          <w:sz w:val="24"/>
          <w:szCs w:val="24"/>
        </w:rPr>
        <w:tab/>
        <w:t xml:space="preserve">kriterijuma za sačinjavanje tehničke specifikacije;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3)</w:t>
      </w:r>
      <w:r w:rsidRPr="00501FC7">
        <w:rPr>
          <w:rFonts w:ascii="Arial" w:hAnsi="Arial" w:cs="Arial"/>
          <w:sz w:val="24"/>
          <w:szCs w:val="24"/>
        </w:rPr>
        <w:tab/>
        <w:t xml:space="preserve">načina ispitivanja tržišta;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4)</w:t>
      </w:r>
      <w:r w:rsidRPr="00501FC7">
        <w:rPr>
          <w:rFonts w:ascii="Arial" w:hAnsi="Arial" w:cs="Arial"/>
          <w:sz w:val="24"/>
          <w:szCs w:val="24"/>
        </w:rPr>
        <w:tab/>
        <w:t xml:space="preserve">opravdanosti dodatnih uslova za učešće u postupku javne nabavke i kriterijuma za dodelu ugovora;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5)</w:t>
      </w:r>
      <w:r w:rsidRPr="00501FC7">
        <w:rPr>
          <w:rFonts w:ascii="Arial" w:hAnsi="Arial" w:cs="Arial"/>
          <w:sz w:val="24"/>
          <w:szCs w:val="24"/>
        </w:rPr>
        <w:tab/>
        <w:t>načina i rokova plaćanja, avanse, garancije za date avanse;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6)</w:t>
      </w:r>
      <w:r w:rsidRPr="00501FC7">
        <w:rPr>
          <w:rFonts w:ascii="Arial" w:hAnsi="Arial" w:cs="Arial"/>
          <w:sz w:val="24"/>
          <w:szCs w:val="24"/>
        </w:rPr>
        <w:tab/>
        <w:t xml:space="preserve">izvršenja ugovora, a posebno kvalitet isporučenih dobara i pruženih usluga, odnosno izvedenih radova;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7)</w:t>
      </w:r>
      <w:r w:rsidRPr="00501FC7">
        <w:rPr>
          <w:rFonts w:ascii="Arial" w:hAnsi="Arial" w:cs="Arial"/>
          <w:sz w:val="24"/>
          <w:szCs w:val="24"/>
        </w:rPr>
        <w:tab/>
        <w:t>stanja zaliha;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8)</w:t>
      </w:r>
      <w:r w:rsidRPr="00501FC7">
        <w:rPr>
          <w:rFonts w:ascii="Arial" w:hAnsi="Arial" w:cs="Arial"/>
          <w:sz w:val="24"/>
          <w:szCs w:val="24"/>
        </w:rPr>
        <w:tab/>
        <w:t xml:space="preserve">načina korišćenja dobara i usluga.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Način praćenja izvršenja ugovora o javnoj nabavci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za dostavljanje ugovora i potrebne dokumentacije unutar naručioca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lastRenderedPageBreak/>
        <w:t>Član 55.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neposredno po zaključenju ugovora o javnoj nabavci, ugovor dostavlja: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sektoru Preduzeća u čijem su delokrugu poslovi računovodstva i finansija;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drugim sektorima Preduzeća koji mogu biti uključeni u praćenje izvršenja ugovora, koje su korisnici isporučenih dobara, pruženih usluga ili izvedenih radova ili na čije će aktivnosti uticati izvršenje ugovora.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komunikacije sa drugom ugovornom stranom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u vezi sa izvršenjem ugovora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Komunikacija sa drugom ugovornom stranom u vezi sa izvršenjem ugovora o javnoj nabavci odvija se isključivo pisanim putem, odnosno putem pošte, elektronske pošte ili faksom.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Komunikaciju sa drugom ugovornom stranom u vezi sa izvršenjem ugovora o javnoj nabavci može vršiti samo lice koje je ovlašćeno od strane rukovodioca sektora Preduzeća u čijem je delokrugu raspolaganje dobrima, uslugama ili radovima koji su predmet ugovora o javnoj nabavci, odnosno u čijem je delokrugu njihovo upravljanje. (u daljem tekstu: sektor Preduzeća u čijem je delokrugu praćenje izvršenja ugovora o javnoj nabavci).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Naručilac odmah po zaključenju ugovora o javnoj nabavci obaveštava drugu ugovornu stranu o kontakt podacima lica koje je ovlašćeno da vrši komunikaciju u vezi sa praćenjem izvršenja ugovora.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Određivanje lica za praćenje izvršenja ugovora o javnim nabavkama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57.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Rukovodilac sektora u </w:t>
      </w:r>
      <w:r w:rsidR="009E39E3">
        <w:rPr>
          <w:rFonts w:ascii="Arial" w:eastAsia="Times New Roman" w:hAnsi="Arial" w:cs="Arial"/>
          <w:sz w:val="24"/>
          <w:szCs w:val="24"/>
        </w:rPr>
        <w:t>Ustanovi</w:t>
      </w:r>
      <w:r w:rsidRPr="00501FC7">
        <w:rPr>
          <w:rFonts w:ascii="Arial" w:hAnsi="Arial" w:cs="Arial"/>
          <w:sz w:val="24"/>
          <w:szCs w:val="24"/>
        </w:rPr>
        <w:t xml:space="preserve"> u čijem je delokrugu praćenje izvršenja ugovora o javnoj nabavci, pisanim nalogom imenuje lice/a koje/a će vršiti kvantitativni i kvalitativni prijem dobara, usluga ili radova, odnosno koje/a će vršiti ostale potrebne radnje u vezi sa praćenjem izvršenja ugovora o javnoj nabavci.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Prijem dobara, usluga i radova može se vršiti i komisijski. Komisiju rešenjem imenuje rukovodilac iz stava 1. ovog člana.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Kriterijumi, pravila i način provere kvantiteta i kvaliteta isporučenih dobara, pruženih usluga ili izvedenih radova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lastRenderedPageBreak/>
        <w:t xml:space="preserve">Lice/a koje/a je/su imenovano/a da vrši kvantitativni i kvalitativni prijem dobara, usluga ili radova, proverava: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da li količina isporučenih dobara, pruženih usluga ili izvedenih radova odgovara ugovorenom;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da li vrsta i kvalitet isporučenih dobara, pruženih usluga ili izvedenih radova odgovaraju ugovorenim, odnosno da li su u svemu u skladu sa zahtevanim tehničkim specifikacijama i ponudom.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za potpisivanje dokumenata o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izvršenom prijemu dobara, usluga ili radova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59.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Lice/e koje/a je/su imenovano/a da vrši kvantitativni i kvalitativni prijem dobara, usluga ili radova, sačinjava/ju: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zapisnik o kvantitativnom prijemu dobara, usluga ili radova, čime se  potvrđuje  prijem  određene  količine  i  tražene  vrste  dobara, usluga ili radova, kao  i  prijem  neophodne  dokumentacije (ugovor, otpremnica,  ulazni  račun  i  sl.) i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zapisnik o kvalitativnom prijemu dobara, usluga ili radova, čime  se  potvrđuje da isporučena dobra, usluge ili radovi u svemu odgovaraju  ugovorenim.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Zapisnici se potpisuju od strane zaposlenog/ih iz stava 1. ovog člana i ovlašćenog predstavnika druge ugovorne strane i sačinjavaju se u dva istovetna primerka, od čega po jedan primerak zadržava svaka ugovorna strana.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postupanja u slučaju reklamacija u vezi sa izvršenjem ugovora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60.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slučaju kada lice/a koje/a je/su imenovano/a da vrši/e radnje u vezi sa praćenjem izvršenja ugovora o javnim nabavkama utvrdi da količina ili kvalitet isporuke ne odgovara ugovorenom, ono/a ne sačinjava/ju zapisnik o kvantitativnom prijemu i zapisnik o kvalitativnom prijemu, već sačinjava/ju i potpisuje/ju reklamacioni zapisnik, u kome navodi/e u čemu isporuka nije u skladu sa ugovorenim.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Sektor Preduzeća u čijem je delokrugu praćenje izvršenja ugovora o javnoj nabavci reklamacioni zapisnik dostavlja licu za JN.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dostavlja drugoj ugovornoj strani reklamacioni zapisnik i dalje postupa povodom reklamacije u vezi sa izvršenjem ugovora.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Postupanje po reklamaciji uređuje se ugovorom o javnoj nabavci, zakonom kojim se uređuju obligacioni odnosi i drugim propisima koji uređuju ovu oblast.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prijema i overavanja računa i drugih dokumenata za plaćanje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9E39E3" w:rsidRPr="00501FC7" w:rsidRDefault="009E39E3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61.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Računi i druga dokumenta za plaćanje primaju se u skladu sa opštim aktima i istog dana se dostavljaju sektoru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su delokrugu poslovi kontrole i obrade računa.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Posle prijema računa za isporučena dobra, pružene usluge ili izvedene radove, 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="009E39E3" w:rsidRPr="00501FC7">
        <w:rPr>
          <w:rFonts w:ascii="Arial" w:hAnsi="Arial" w:cs="Arial"/>
          <w:sz w:val="24"/>
          <w:szCs w:val="24"/>
        </w:rPr>
        <w:t xml:space="preserve"> </w:t>
      </w:r>
      <w:r w:rsidRPr="00501FC7">
        <w:rPr>
          <w:rFonts w:ascii="Arial" w:hAnsi="Arial" w:cs="Arial"/>
          <w:sz w:val="24"/>
          <w:szCs w:val="24"/>
        </w:rPr>
        <w:t xml:space="preserve">u čijem su delokrugu poslovi kontrole i obrade računa kontroliše postojanje  obaveznih  podataka na računu koji su  propisani zakonom, a kod uvoza dobara i kompletnost dokumentacije o  izvršenom uvozu, kao i ugovorene rokove i uslove plaćanja.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Ako račun ne sadrži sve podatke propisane zakonom ili ako dokumentacija o  izvršenom uvozu nije kompletna, organizaciona jedinica u čijem su delokrugu poslovi kontrole i obrade računa vraća račun izdavaocu računa.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Nakon opisane kontrole, račun se bez odlaganja dostavlja sektoru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je delokrugu praćenje izvršenja ugovora o javnoj nabavci,  radi  kontrole  podataka  koji  se  odnose  na  vrstu,  količinu,  kvalitet  i  cene  dobara,  usluga  ili  radova.  Posle  kontrole  ovih  podataka, na računu se potpisuje zaposleni koji je u skladu sa pisanim nalogom izvršio kvantitativni i kvalitativni prijem dobara, usluga ili radova i  rukovodilac organizacione jedinice u čijem je delokrugu praćenje izvršenja ugovora o javnoj nabavci, čime potvrđuju tačnost tih podataka. Ovaj račun se nakon toga dostavlja sektoru Preduzeća u čijem su delokrugu poslovi kontrole i obrade računa.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postupka realizacije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ugovorenih sredstava finansijskog obezbeđenja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62.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 slučaju kada utvrdi razloge za realizaciju ugovorenih sredstava finansijskog obezbeđenja, 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je delokrugu praćenje izvršenja ugovora o javnoj nabavci, o tome bez odlaganja obaveštava lice za JN, uz dostavljanje potrebnih obrazloženja i dokaza.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u saradnji sa pravnom službom proverava ispunjenost uslova za realizaciju ugovorenih sredstava finansijskog obezbeđenja i, ukoliko su za to ispunjeni uslovi, 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su delokrugu poslovi računovodstva i finansija, koji vrši realizaciju ugovorenih sredstava finansijskog obezbeđenja u skladu sa važećim propisima na sledeći način: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odmah nakon realizacije ugovorenih sredstava finansijskog obezbeđenja o tome obaveštava lice za JN;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vodi evidenciju realizovanih ugovorenih sredstava finansijskog obezbeđenja, o čemu sačinjava godišnji izveštaj koji dostavlja direktoru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>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lastRenderedPageBreak/>
        <w:t>Postupanje u vezi sa dostavljanjem Upravi za javne nabavke dokaza negativne reference za neispunjavanje obaveza iz ugovora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63.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Sektori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obaveštavaju lice za JN o postojanju dokaza za negativne reference.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odmah i bez odlaganja dostavlja Upravi za javne nabavke ispravu o realizovanom sredstvu obezbeđenja ispunjenja obaveza u postupku javne nabavke ili ispunjenja ugovornih obaveza, kao i druge dokaze za negativne reference.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stavljanja dobara na raspolaganje korisnicima unutar naručioca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64.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Dobra se krajnjim korisnicima stavljaju na raspolaganje na osnovu dokumenta – trebovanje.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Dobra se dodeljuju na korišćenje na osnovu ličnog zaduženja  zaposlenog sredstvima koja samo on koristi.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Dobra koja su dodeljena na korišćenje sektoru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za obavljanje poslova iz njenog delokruga a nisu pogodna za lično zaduženje, evidentiraju se po pripadnosti sektoru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, na osnovu zaduženja rukovodioca sektora. 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postupanja u vezi sa izmenom ugovora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65.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je delokrugu praćenje izvršenja ugovora o javnoj nabavci, u slučaju potrebe za izmenom ugovora o javnoj nabavci, o tome obaveštava lice za JN. 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Ukoliko druga ugovorna strana zahteva izmenu ugovora o javnoj nabavci, sektor Preduzeća u čijem je delokrugu praćenje izvršenja ugovora o javnoj nabavci ovaj zahtev zajedno sa svojim mišljenjem o potrebi i opravdanosti zahtevanih izmena, dostavlja licu za JN.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proverava da li su ispunjeni zakonom propisani uslovi za izmenu ugovora o javnoj nabavci.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Ukoliko su ispunjeni zakonom propisani uslovi za izmenu ugovora o javnoj nabavci, lice za JN izrađuje predlog odluke o izmeni ugovora i predlog aneksa ugovora, koje dostavlja na potpis direktoru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u roku od tri dana od dana donošenja odluku objavljuje na Portalu javnih nabavki i dostavlja izveštaj Upravi za javne nabavke i Državnoj revizorskoj instituciji.   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lastRenderedPageBreak/>
        <w:t>Postupanje u slučaju potrebe za otklanjanjem grešaka u garantnom roku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66.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je delokrugu praćenje izvršenja ugovora o javnoj nabavci, u slučaju potrebe za otklanjanjem grešaka u garantnom roku, o tome obaveštava drugu ugovornu stranu.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Ukoliko druga ugovorna strana ne otkloni greške u garantnom roku u skladu sa ugovorom, sektor Preduzeća u čijem je delokrugu praćenje izvršenja ugovora o javnoj nabavci o tome obaveštava lice za JN.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Lice za JN u saradnji sa pravnom službom proverava ispunjenost uslova za realizaciju ugovorenog sredstva finansijskog obezbeđenja za otklanjanje grešaka u garantnom roku i, ukoliko su za to ispunjeni uslovi, obaveštava organizacionu jedinicu u čijem su delokrugu poslovi računovodstva i finansija, koja realizuje sredstvo obezbeđenja za otklanjanje grešaka u garantnom roku.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Lice za JN odmah i bez odlaganja dostavlja Upravi za javne nabavke ispravu o realizovanom sredstvu obezbeđenja.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Pravila za sastavljanje izveštaja (analize) o izvršenju ugovora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67.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je delokrugu praćenje izvršenja ugovora o javnoj nabavci, sačinjava izveštaj o izvršenju ugovora, koji naročito sadrži: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- opis toka izvršenja ugovora;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ukupnu realizovanu vrednost ugovora;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uočene probleme tokom izvršenja ugovora;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- eventualne predloge za poboljšanje. 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Izveštaj o svim ugovorima koji su realizovani u tom tromesečju </w:t>
      </w:r>
      <w:r w:rsidR="009E39E3">
        <w:rPr>
          <w:rFonts w:ascii="Arial" w:hAnsi="Arial" w:cs="Arial"/>
          <w:sz w:val="24"/>
          <w:szCs w:val="24"/>
        </w:rPr>
        <w:t>sektor</w:t>
      </w:r>
      <w:r w:rsidRPr="00501FC7">
        <w:rPr>
          <w:rFonts w:ascii="Arial" w:hAnsi="Arial" w:cs="Arial"/>
          <w:sz w:val="24"/>
          <w:szCs w:val="24"/>
        </w:rPr>
        <w:t xml:space="preserve"> iz stava 1. ovog člana dostavlja licu za JN najkasnije do 5. u mesecu koji sledi po isteku tromesečja.   </w:t>
      </w:r>
    </w:p>
    <w:p w:rsidR="00806560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806560" w:rsidRPr="00501FC7" w:rsidRDefault="00806560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Usavršavanje zaposlenih koji obavljaju poslove javnih nabavki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68.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Naručilac će omogućiti kontinuirano stručno usavršavanje zaposlenih koji obavljaju poslove javnih nabavki.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Program usavršavanja zaposlenih koji obavljaju poslove javnih nabavki sačiniće sektor </w:t>
      </w:r>
      <w:r w:rsidR="009E39E3">
        <w:rPr>
          <w:rFonts w:ascii="Arial" w:eastAsia="Times New Roman" w:hAnsi="Arial" w:cs="Arial"/>
          <w:sz w:val="24"/>
          <w:szCs w:val="24"/>
        </w:rPr>
        <w:t>Ustanove</w:t>
      </w:r>
      <w:r w:rsidRPr="00501FC7">
        <w:rPr>
          <w:rFonts w:ascii="Arial" w:hAnsi="Arial" w:cs="Arial"/>
          <w:sz w:val="24"/>
          <w:szCs w:val="24"/>
        </w:rPr>
        <w:t xml:space="preserve"> u čijem su delokrugu poslovi ljudskih resursa.  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806560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6560">
        <w:rPr>
          <w:rFonts w:ascii="Arial" w:hAnsi="Arial" w:cs="Arial"/>
          <w:b/>
          <w:sz w:val="24"/>
          <w:szCs w:val="24"/>
        </w:rPr>
        <w:t>Završna odredba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Član 69.</w:t>
      </w: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>Ovaj Pravilnik stupa na snagu osmog dana od dana objavljivanja na oglasnoj tabli.</w:t>
      </w:r>
    </w:p>
    <w:p w:rsid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9959FE" w:rsidRDefault="009959FE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9959FE" w:rsidRPr="00501FC7" w:rsidRDefault="009959FE" w:rsidP="00844817">
      <w:pPr>
        <w:tabs>
          <w:tab w:val="left" w:pos="990"/>
          <w:tab w:val="left" w:pos="1077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501FC7" w:rsidRPr="00501FC7" w:rsidRDefault="00501FC7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501FC7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145CF" w:rsidRDefault="009E39E3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D21276">
        <w:rPr>
          <w:rFonts w:ascii="Arial" w:hAnsi="Arial" w:cs="Arial"/>
          <w:sz w:val="24"/>
          <w:szCs w:val="24"/>
        </w:rPr>
        <w:t>V.d</w:t>
      </w:r>
      <w:proofErr w:type="spellEnd"/>
      <w:r w:rsidR="00D21276">
        <w:rPr>
          <w:rFonts w:ascii="Arial" w:hAnsi="Arial" w:cs="Arial"/>
          <w:sz w:val="24"/>
          <w:szCs w:val="24"/>
        </w:rPr>
        <w:t>. direktora</w:t>
      </w:r>
    </w:p>
    <w:p w:rsidR="009E39E3" w:rsidRDefault="009E39E3" w:rsidP="00501FC7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9E39E3" w:rsidRDefault="00D21276" w:rsidP="00501FC7">
      <w:pPr>
        <w:tabs>
          <w:tab w:val="left" w:pos="990"/>
          <w:tab w:val="left" w:pos="1077"/>
        </w:tabs>
        <w:spacing w:after="60"/>
        <w:ind w:firstLine="709"/>
        <w:jc w:val="both"/>
      </w:pPr>
      <w:r>
        <w:t>Petar Savić</w:t>
      </w:r>
      <w:r w:rsidR="00A15263">
        <w:t xml:space="preserve">, </w:t>
      </w:r>
      <w:proofErr w:type="spellStart"/>
      <w:r w:rsidR="00A15263">
        <w:t>dipl.ek</w:t>
      </w:r>
      <w:proofErr w:type="spellEnd"/>
    </w:p>
    <w:sectPr w:rsidR="009E39E3" w:rsidSect="00620FC9">
      <w:footerReference w:type="default" r:id="rId9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69" w:rsidRDefault="00916369" w:rsidP="00752A0D">
      <w:pPr>
        <w:spacing w:after="0" w:line="240" w:lineRule="auto"/>
      </w:pPr>
      <w:r>
        <w:separator/>
      </w:r>
    </w:p>
  </w:endnote>
  <w:endnote w:type="continuationSeparator" w:id="0">
    <w:p w:rsidR="00916369" w:rsidRDefault="00916369" w:rsidP="0075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1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920" w:rsidRDefault="00902920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920" w:rsidRDefault="0090292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69" w:rsidRDefault="00916369" w:rsidP="00752A0D">
      <w:pPr>
        <w:spacing w:after="0" w:line="240" w:lineRule="auto"/>
      </w:pPr>
      <w:r>
        <w:separator/>
      </w:r>
    </w:p>
  </w:footnote>
  <w:footnote w:type="continuationSeparator" w:id="0">
    <w:p w:rsidR="00916369" w:rsidRDefault="00916369" w:rsidP="0075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53"/>
        </w:tabs>
        <w:ind w:left="90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7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8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9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>
    <w:nsid w:val="0341109C"/>
    <w:multiLevelType w:val="hybridMultilevel"/>
    <w:tmpl w:val="DFD21FE0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F552F"/>
    <w:multiLevelType w:val="hybridMultilevel"/>
    <w:tmpl w:val="F748498A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091F23C5"/>
    <w:multiLevelType w:val="hybridMultilevel"/>
    <w:tmpl w:val="E49A9CD4"/>
    <w:lvl w:ilvl="0" w:tplc="074AFC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CCF1F9E"/>
    <w:multiLevelType w:val="hybridMultilevel"/>
    <w:tmpl w:val="30C8C428"/>
    <w:lvl w:ilvl="0" w:tplc="CDB8AB5E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890" w:hanging="360"/>
      </w:pPr>
    </w:lvl>
    <w:lvl w:ilvl="2" w:tplc="281A001B" w:tentative="1">
      <w:start w:val="1"/>
      <w:numFmt w:val="lowerRoman"/>
      <w:lvlText w:val="%3."/>
      <w:lvlJc w:val="right"/>
      <w:pPr>
        <w:ind w:left="2610" w:hanging="180"/>
      </w:pPr>
    </w:lvl>
    <w:lvl w:ilvl="3" w:tplc="281A000F" w:tentative="1">
      <w:start w:val="1"/>
      <w:numFmt w:val="decimal"/>
      <w:lvlText w:val="%4."/>
      <w:lvlJc w:val="left"/>
      <w:pPr>
        <w:ind w:left="3330" w:hanging="360"/>
      </w:pPr>
    </w:lvl>
    <w:lvl w:ilvl="4" w:tplc="281A0019" w:tentative="1">
      <w:start w:val="1"/>
      <w:numFmt w:val="lowerLetter"/>
      <w:lvlText w:val="%5."/>
      <w:lvlJc w:val="left"/>
      <w:pPr>
        <w:ind w:left="4050" w:hanging="360"/>
      </w:pPr>
    </w:lvl>
    <w:lvl w:ilvl="5" w:tplc="281A001B" w:tentative="1">
      <w:start w:val="1"/>
      <w:numFmt w:val="lowerRoman"/>
      <w:lvlText w:val="%6."/>
      <w:lvlJc w:val="right"/>
      <w:pPr>
        <w:ind w:left="4770" w:hanging="180"/>
      </w:pPr>
    </w:lvl>
    <w:lvl w:ilvl="6" w:tplc="281A000F" w:tentative="1">
      <w:start w:val="1"/>
      <w:numFmt w:val="decimal"/>
      <w:lvlText w:val="%7."/>
      <w:lvlJc w:val="left"/>
      <w:pPr>
        <w:ind w:left="5490" w:hanging="360"/>
      </w:pPr>
    </w:lvl>
    <w:lvl w:ilvl="7" w:tplc="281A0019" w:tentative="1">
      <w:start w:val="1"/>
      <w:numFmt w:val="lowerLetter"/>
      <w:lvlText w:val="%8."/>
      <w:lvlJc w:val="left"/>
      <w:pPr>
        <w:ind w:left="6210" w:hanging="360"/>
      </w:pPr>
    </w:lvl>
    <w:lvl w:ilvl="8" w:tplc="28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CD56DD0"/>
    <w:multiLevelType w:val="hybridMultilevel"/>
    <w:tmpl w:val="428EAFEE"/>
    <w:lvl w:ilvl="0" w:tplc="CC56895A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0DA06094"/>
    <w:multiLevelType w:val="hybridMultilevel"/>
    <w:tmpl w:val="A52C245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47D55"/>
    <w:multiLevelType w:val="hybridMultilevel"/>
    <w:tmpl w:val="18A6FCD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71B1E"/>
    <w:multiLevelType w:val="hybridMultilevel"/>
    <w:tmpl w:val="053050A4"/>
    <w:lvl w:ilvl="0" w:tplc="CDB8AB5E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FEB2C8C"/>
    <w:multiLevelType w:val="hybridMultilevel"/>
    <w:tmpl w:val="322418AE"/>
    <w:lvl w:ilvl="0" w:tplc="A9CC7E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314C6B"/>
    <w:multiLevelType w:val="multilevel"/>
    <w:tmpl w:val="CD6C36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05F778D"/>
    <w:multiLevelType w:val="hybridMultilevel"/>
    <w:tmpl w:val="113A5E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6F04AA"/>
    <w:multiLevelType w:val="hybridMultilevel"/>
    <w:tmpl w:val="2194991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17106E"/>
    <w:multiLevelType w:val="hybridMultilevel"/>
    <w:tmpl w:val="F26220D4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851AFC"/>
    <w:multiLevelType w:val="hybridMultilevel"/>
    <w:tmpl w:val="DB8AC23C"/>
    <w:lvl w:ilvl="0" w:tplc="CDB8AB5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377301"/>
    <w:multiLevelType w:val="hybridMultilevel"/>
    <w:tmpl w:val="292A998A"/>
    <w:lvl w:ilvl="0" w:tplc="39109F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02F7A88"/>
    <w:multiLevelType w:val="hybridMultilevel"/>
    <w:tmpl w:val="E9CE2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4001E"/>
    <w:multiLevelType w:val="hybridMultilevel"/>
    <w:tmpl w:val="41724318"/>
    <w:lvl w:ilvl="0" w:tplc="CDB8AB5E">
      <w:start w:val="1"/>
      <w:numFmt w:val="decimal"/>
      <w:lvlText w:val="%1)"/>
      <w:lvlJc w:val="left"/>
      <w:pPr>
        <w:ind w:left="178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26B2AC8"/>
    <w:multiLevelType w:val="hybridMultilevel"/>
    <w:tmpl w:val="D80E2548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2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60CC6"/>
    <w:multiLevelType w:val="hybridMultilevel"/>
    <w:tmpl w:val="5C62A5B2"/>
    <w:lvl w:ilvl="0" w:tplc="CDB8AB5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77B4407"/>
    <w:multiLevelType w:val="hybridMultilevel"/>
    <w:tmpl w:val="1ADEF548"/>
    <w:lvl w:ilvl="0" w:tplc="CDB8AB5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DB8AB5E">
      <w:start w:val="1"/>
      <w:numFmt w:val="decimal"/>
      <w:lvlText w:val="%2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66201C"/>
    <w:multiLevelType w:val="hybridMultilevel"/>
    <w:tmpl w:val="4CEA2C3A"/>
    <w:lvl w:ilvl="0" w:tplc="A4640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B55DB"/>
    <w:multiLevelType w:val="hybridMultilevel"/>
    <w:tmpl w:val="F684C2E0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8">
    <w:nsid w:val="701B19BF"/>
    <w:multiLevelType w:val="hybridMultilevel"/>
    <w:tmpl w:val="BD18F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D5729C"/>
    <w:multiLevelType w:val="hybridMultilevel"/>
    <w:tmpl w:val="3FDC6E1A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0">
    <w:nsid w:val="7AFE2FE2"/>
    <w:multiLevelType w:val="hybridMultilevel"/>
    <w:tmpl w:val="A6A0D160"/>
    <w:lvl w:ilvl="0" w:tplc="5E42732A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1">
    <w:nsid w:val="7BFE0F2D"/>
    <w:multiLevelType w:val="hybridMultilevel"/>
    <w:tmpl w:val="B25E3ED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30DE8"/>
    <w:multiLevelType w:val="hybridMultilevel"/>
    <w:tmpl w:val="5D7E378C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24"/>
  </w:num>
  <w:num w:numId="8">
    <w:abstractNumId w:val="40"/>
  </w:num>
  <w:num w:numId="9">
    <w:abstractNumId w:val="21"/>
  </w:num>
  <w:num w:numId="10">
    <w:abstractNumId w:val="29"/>
  </w:num>
  <w:num w:numId="11">
    <w:abstractNumId w:val="37"/>
  </w:num>
  <w:num w:numId="12">
    <w:abstractNumId w:val="42"/>
  </w:num>
  <w:num w:numId="13">
    <w:abstractNumId w:val="32"/>
  </w:num>
  <w:num w:numId="14">
    <w:abstractNumId w:val="18"/>
  </w:num>
  <w:num w:numId="15">
    <w:abstractNumId w:val="14"/>
  </w:num>
  <w:num w:numId="16">
    <w:abstractNumId w:val="16"/>
  </w:num>
  <w:num w:numId="17">
    <w:abstractNumId w:val="30"/>
  </w:num>
  <w:num w:numId="18">
    <w:abstractNumId w:val="10"/>
  </w:num>
  <w:num w:numId="19">
    <w:abstractNumId w:val="27"/>
  </w:num>
  <w:num w:numId="20">
    <w:abstractNumId w:val="17"/>
  </w:num>
  <w:num w:numId="21">
    <w:abstractNumId w:val="28"/>
  </w:num>
  <w:num w:numId="22">
    <w:abstractNumId w:val="41"/>
  </w:num>
  <w:num w:numId="23">
    <w:abstractNumId w:val="25"/>
  </w:num>
  <w:num w:numId="24">
    <w:abstractNumId w:val="34"/>
  </w:num>
  <w:num w:numId="25">
    <w:abstractNumId w:val="19"/>
  </w:num>
  <w:num w:numId="26">
    <w:abstractNumId w:val="33"/>
  </w:num>
  <w:num w:numId="27">
    <w:abstractNumId w:val="31"/>
  </w:num>
  <w:num w:numId="28">
    <w:abstractNumId w:val="39"/>
  </w:num>
  <w:num w:numId="29">
    <w:abstractNumId w:val="36"/>
  </w:num>
  <w:num w:numId="30">
    <w:abstractNumId w:val="4"/>
  </w:num>
  <w:num w:numId="31">
    <w:abstractNumId w:val="6"/>
  </w:num>
  <w:num w:numId="32">
    <w:abstractNumId w:val="35"/>
  </w:num>
  <w:num w:numId="33">
    <w:abstractNumId w:val="15"/>
  </w:num>
  <w:num w:numId="34">
    <w:abstractNumId w:val="8"/>
  </w:num>
  <w:num w:numId="35">
    <w:abstractNumId w:val="5"/>
  </w:num>
  <w:num w:numId="36">
    <w:abstractNumId w:val="26"/>
  </w:num>
  <w:num w:numId="37">
    <w:abstractNumId w:val="20"/>
  </w:num>
  <w:num w:numId="38">
    <w:abstractNumId w:val="13"/>
  </w:num>
  <w:num w:numId="39">
    <w:abstractNumId w:val="22"/>
  </w:num>
  <w:num w:numId="40">
    <w:abstractNumId w:val="9"/>
  </w:num>
  <w:num w:numId="41">
    <w:abstractNumId w:val="38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CE"/>
    <w:rsid w:val="00051BCC"/>
    <w:rsid w:val="00055BE0"/>
    <w:rsid w:val="0009229A"/>
    <w:rsid w:val="00120EEA"/>
    <w:rsid w:val="00157F9E"/>
    <w:rsid w:val="001B5335"/>
    <w:rsid w:val="001F60F7"/>
    <w:rsid w:val="002210E2"/>
    <w:rsid w:val="00223E9F"/>
    <w:rsid w:val="00233A56"/>
    <w:rsid w:val="00273E2E"/>
    <w:rsid w:val="002B0613"/>
    <w:rsid w:val="002E6113"/>
    <w:rsid w:val="003241AF"/>
    <w:rsid w:val="00342DAB"/>
    <w:rsid w:val="00357B6F"/>
    <w:rsid w:val="00393C52"/>
    <w:rsid w:val="00403308"/>
    <w:rsid w:val="00453623"/>
    <w:rsid w:val="004C26D4"/>
    <w:rsid w:val="00501FC7"/>
    <w:rsid w:val="0051079D"/>
    <w:rsid w:val="00620FC9"/>
    <w:rsid w:val="00625E77"/>
    <w:rsid w:val="0066189C"/>
    <w:rsid w:val="00704CCE"/>
    <w:rsid w:val="007145CF"/>
    <w:rsid w:val="00752A0D"/>
    <w:rsid w:val="00805766"/>
    <w:rsid w:val="00806560"/>
    <w:rsid w:val="00806E52"/>
    <w:rsid w:val="00815973"/>
    <w:rsid w:val="00826984"/>
    <w:rsid w:val="00832C33"/>
    <w:rsid w:val="00844817"/>
    <w:rsid w:val="00885B74"/>
    <w:rsid w:val="00891681"/>
    <w:rsid w:val="008D543E"/>
    <w:rsid w:val="008E3900"/>
    <w:rsid w:val="008F324A"/>
    <w:rsid w:val="00902920"/>
    <w:rsid w:val="00916369"/>
    <w:rsid w:val="00923D94"/>
    <w:rsid w:val="009959FE"/>
    <w:rsid w:val="009E39E3"/>
    <w:rsid w:val="00A001D1"/>
    <w:rsid w:val="00A15263"/>
    <w:rsid w:val="00A34963"/>
    <w:rsid w:val="00AC729C"/>
    <w:rsid w:val="00AC77B9"/>
    <w:rsid w:val="00B03D8E"/>
    <w:rsid w:val="00B157E0"/>
    <w:rsid w:val="00B354CB"/>
    <w:rsid w:val="00C32E09"/>
    <w:rsid w:val="00C526DA"/>
    <w:rsid w:val="00C579C9"/>
    <w:rsid w:val="00C63F29"/>
    <w:rsid w:val="00C770A6"/>
    <w:rsid w:val="00D05EDB"/>
    <w:rsid w:val="00D21276"/>
    <w:rsid w:val="00D22815"/>
    <w:rsid w:val="00D6253C"/>
    <w:rsid w:val="00D83F52"/>
    <w:rsid w:val="00DB1799"/>
    <w:rsid w:val="00E03969"/>
    <w:rsid w:val="00E15449"/>
    <w:rsid w:val="00E46E95"/>
    <w:rsid w:val="00E61B12"/>
    <w:rsid w:val="00E85334"/>
    <w:rsid w:val="00ED6293"/>
    <w:rsid w:val="00F207C0"/>
    <w:rsid w:val="00F66F68"/>
    <w:rsid w:val="00FA0BE7"/>
    <w:rsid w:val="00FA4CF1"/>
    <w:rsid w:val="00FB753D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CE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slov1">
    <w:name w:val="heading 1"/>
    <w:basedOn w:val="Normal"/>
    <w:next w:val="Teloteksta"/>
    <w:link w:val="Naslov1Char"/>
    <w:qFormat/>
    <w:rsid w:val="00704CCE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Naslov2">
    <w:name w:val="heading 2"/>
    <w:basedOn w:val="Normal"/>
    <w:next w:val="Teloteksta"/>
    <w:link w:val="Naslov2Char"/>
    <w:qFormat/>
    <w:rsid w:val="00704CCE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Naslov3">
    <w:name w:val="heading 3"/>
    <w:basedOn w:val="Normal"/>
    <w:next w:val="Teloteksta"/>
    <w:link w:val="Naslov3Char"/>
    <w:qFormat/>
    <w:rsid w:val="00704CCE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aslov4">
    <w:name w:val="heading 4"/>
    <w:basedOn w:val="Normal"/>
    <w:next w:val="Teloteksta"/>
    <w:link w:val="Naslov4Char"/>
    <w:qFormat/>
    <w:rsid w:val="00704CCE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Naslov5">
    <w:name w:val="heading 5"/>
    <w:basedOn w:val="Normal"/>
    <w:next w:val="Teloteksta"/>
    <w:link w:val="Naslov5Char"/>
    <w:qFormat/>
    <w:rsid w:val="00704CCE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val="en-US"/>
    </w:rPr>
  </w:style>
  <w:style w:type="paragraph" w:styleId="Naslov6">
    <w:name w:val="heading 6"/>
    <w:basedOn w:val="Normal"/>
    <w:next w:val="Teloteksta"/>
    <w:link w:val="Naslov6Char"/>
    <w:qFormat/>
    <w:rsid w:val="00704CCE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Naslov7">
    <w:name w:val="heading 7"/>
    <w:basedOn w:val="Normal"/>
    <w:next w:val="Teloteksta"/>
    <w:link w:val="Naslov7Char"/>
    <w:qFormat/>
    <w:rsid w:val="00704CCE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Naslov8">
    <w:name w:val="heading 8"/>
    <w:basedOn w:val="Normal"/>
    <w:next w:val="Teloteksta"/>
    <w:link w:val="Naslov8Char"/>
    <w:qFormat/>
    <w:rsid w:val="00704CCE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Naslov9">
    <w:name w:val="heading 9"/>
    <w:basedOn w:val="Normal"/>
    <w:next w:val="Teloteksta"/>
    <w:link w:val="Naslov9Char"/>
    <w:qFormat/>
    <w:rsid w:val="00704CCE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704CCE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Naslov2Char">
    <w:name w:val="Naslov 2 Char"/>
    <w:basedOn w:val="Podrazumevanifontpasusa"/>
    <w:link w:val="Naslov2"/>
    <w:rsid w:val="00704CCE"/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character" w:customStyle="1" w:styleId="Naslov3Char">
    <w:name w:val="Naslov 3 Char"/>
    <w:basedOn w:val="Podrazumevanifontpasusa"/>
    <w:link w:val="Naslov3"/>
    <w:rsid w:val="00704CCE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Naslov4Char">
    <w:name w:val="Naslov 4 Char"/>
    <w:basedOn w:val="Podrazumevanifontpasusa"/>
    <w:link w:val="Naslov4"/>
    <w:rsid w:val="00704CCE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Naslov5Char">
    <w:name w:val="Naslov 5 Char"/>
    <w:basedOn w:val="Podrazumevanifontpasusa"/>
    <w:link w:val="Naslov5"/>
    <w:rsid w:val="00704CC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Naslov6Char">
    <w:name w:val="Naslov 6 Char"/>
    <w:basedOn w:val="Podrazumevanifontpasusa"/>
    <w:link w:val="Naslov6"/>
    <w:rsid w:val="00704CCE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Naslov7Char">
    <w:name w:val="Naslov 7 Char"/>
    <w:basedOn w:val="Podrazumevanifontpasusa"/>
    <w:link w:val="Naslov7"/>
    <w:rsid w:val="00704CC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Naslov8Char">
    <w:name w:val="Naslov 8 Char"/>
    <w:basedOn w:val="Podrazumevanifontpasusa"/>
    <w:link w:val="Naslov8"/>
    <w:rsid w:val="00704CC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Naslov9Char">
    <w:name w:val="Naslov 9 Char"/>
    <w:basedOn w:val="Podrazumevanifontpasusa"/>
    <w:link w:val="Naslov9"/>
    <w:rsid w:val="00704CC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704CCE"/>
    <w:rPr>
      <w:rFonts w:ascii="Times New Roman" w:hAnsi="Times New Roman" w:cs="Times New Roman"/>
    </w:rPr>
  </w:style>
  <w:style w:type="character" w:customStyle="1" w:styleId="WW8Num2z1">
    <w:name w:val="WW8Num2z1"/>
    <w:rsid w:val="00704CCE"/>
    <w:rPr>
      <w:rFonts w:ascii="Courier New" w:hAnsi="Courier New" w:cs="Courier New"/>
    </w:rPr>
  </w:style>
  <w:style w:type="character" w:customStyle="1" w:styleId="WW8Num2z2">
    <w:name w:val="WW8Num2z2"/>
    <w:rsid w:val="00704CCE"/>
    <w:rPr>
      <w:rFonts w:ascii="Wingdings" w:hAnsi="Wingdings" w:cs="Wingdings"/>
    </w:rPr>
  </w:style>
  <w:style w:type="character" w:customStyle="1" w:styleId="WW8Num2z3">
    <w:name w:val="WW8Num2z3"/>
    <w:rsid w:val="00704CCE"/>
    <w:rPr>
      <w:rFonts w:ascii="Symbol" w:hAnsi="Symbol" w:cs="Symbol"/>
    </w:rPr>
  </w:style>
  <w:style w:type="character" w:customStyle="1" w:styleId="BodyTextChar">
    <w:name w:val="Body Text Char"/>
    <w:rsid w:val="00704CCE"/>
    <w:rPr>
      <w:rFonts w:eastAsia="Arial Unicode MS"/>
      <w:color w:val="000000"/>
      <w:kern w:val="1"/>
      <w:sz w:val="24"/>
      <w:szCs w:val="24"/>
    </w:rPr>
  </w:style>
  <w:style w:type="character" w:styleId="Naglaeno">
    <w:name w:val="Strong"/>
    <w:qFormat/>
    <w:rsid w:val="00704CCE"/>
    <w:rPr>
      <w:b/>
      <w:bCs/>
    </w:rPr>
  </w:style>
  <w:style w:type="character" w:customStyle="1" w:styleId="HeaderChar">
    <w:name w:val="Header Char"/>
    <w:uiPriority w:val="99"/>
    <w:rsid w:val="00704CCE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704CCE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704CCE"/>
    <w:rPr>
      <w:rFonts w:eastAsia="Times New Roman" w:cs="Times New Roman"/>
    </w:rPr>
  </w:style>
  <w:style w:type="character" w:customStyle="1" w:styleId="ListLabel2">
    <w:name w:val="ListLabel 2"/>
    <w:rsid w:val="00704CCE"/>
    <w:rPr>
      <w:rFonts w:cs="Courier New"/>
    </w:rPr>
  </w:style>
  <w:style w:type="character" w:customStyle="1" w:styleId="ListLabel3">
    <w:name w:val="ListLabel 3"/>
    <w:rsid w:val="00704CCE"/>
    <w:rPr>
      <w:rFonts w:cs="Courier New"/>
    </w:rPr>
  </w:style>
  <w:style w:type="paragraph" w:customStyle="1" w:styleId="Heading">
    <w:name w:val="Heading"/>
    <w:basedOn w:val="Normal"/>
    <w:next w:val="Teloteksta"/>
    <w:rsid w:val="00704CC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loteksta">
    <w:name w:val="Body Text"/>
    <w:basedOn w:val="Normal"/>
    <w:link w:val="TelotekstaChar"/>
    <w:rsid w:val="00704CCE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rsid w:val="00704CC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a">
    <w:name w:val="List"/>
    <w:basedOn w:val="Teloteksta"/>
    <w:rsid w:val="00704CCE"/>
    <w:rPr>
      <w:rFonts w:cs="Mangal"/>
    </w:rPr>
  </w:style>
  <w:style w:type="paragraph" w:styleId="Natpis">
    <w:name w:val="caption"/>
    <w:basedOn w:val="Normal"/>
    <w:qFormat/>
    <w:rsid w:val="00704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04CCE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704CCE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styleId="Bezrazmaka">
    <w:name w:val="No Spacing"/>
    <w:link w:val="BezrazmakaChar"/>
    <w:uiPriority w:val="1"/>
    <w:qFormat/>
    <w:rsid w:val="00704CC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Pasussalistom">
    <w:name w:val="List Paragraph"/>
    <w:basedOn w:val="Normal"/>
    <w:qFormat/>
    <w:rsid w:val="00704CCE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rsid w:val="00704CCE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ZaglavljestraniceChar">
    <w:name w:val="Zaglavlje stranice Char"/>
    <w:basedOn w:val="Podrazumevanifontpasusa"/>
    <w:link w:val="Zaglavljestranice"/>
    <w:rsid w:val="00704CCE"/>
    <w:rPr>
      <w:rFonts w:ascii="Calibri" w:eastAsia="Calibri" w:hAnsi="Calibri" w:cs="Times New Roman"/>
      <w:kern w:val="1"/>
      <w:lang w:eastAsia="ar-SA"/>
    </w:rPr>
  </w:style>
  <w:style w:type="paragraph" w:styleId="Podnojestranice">
    <w:name w:val="footer"/>
    <w:basedOn w:val="Normal"/>
    <w:link w:val="PodnojestraniceChar"/>
    <w:uiPriority w:val="99"/>
    <w:rsid w:val="00704CCE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4CCE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704CCE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704CCE"/>
    <w:pPr>
      <w:numPr>
        <w:numId w:val="9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styleId="Referencakomentara">
    <w:name w:val="annotation reference"/>
    <w:uiPriority w:val="99"/>
    <w:semiHidden/>
    <w:unhideWhenUsed/>
    <w:rsid w:val="00704C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04CC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704CC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04CC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04CCE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4C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04CCE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704CCE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704CCE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styleId="Uvlprpasutekstu">
    <w:name w:val="Body Text First Indent"/>
    <w:basedOn w:val="Teloteksta"/>
    <w:link w:val="UvlprpasutekstuChar"/>
    <w:uiPriority w:val="99"/>
    <w:unhideWhenUsed/>
    <w:rsid w:val="00704CCE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UvlprpasutekstuChar">
    <w:name w:val="Uvl. pr. pas. u tekstu Char"/>
    <w:basedOn w:val="TelotekstaChar"/>
    <w:link w:val="Uvlprpasutekstu"/>
    <w:uiPriority w:val="99"/>
    <w:rsid w:val="00704CCE"/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Tekst">
    <w:name w:val="Tekst"/>
    <w:basedOn w:val="Normal"/>
    <w:rsid w:val="00704CCE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character" w:customStyle="1" w:styleId="BezrazmakaChar">
    <w:name w:val="Bez razmaka Char"/>
    <w:basedOn w:val="Podrazumevanifontpasusa"/>
    <w:link w:val="Bezrazmaka"/>
    <w:uiPriority w:val="1"/>
    <w:rsid w:val="00752A0D"/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CE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slov1">
    <w:name w:val="heading 1"/>
    <w:basedOn w:val="Normal"/>
    <w:next w:val="Teloteksta"/>
    <w:link w:val="Naslov1Char"/>
    <w:qFormat/>
    <w:rsid w:val="00704CCE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Naslov2">
    <w:name w:val="heading 2"/>
    <w:basedOn w:val="Normal"/>
    <w:next w:val="Teloteksta"/>
    <w:link w:val="Naslov2Char"/>
    <w:qFormat/>
    <w:rsid w:val="00704CCE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Naslov3">
    <w:name w:val="heading 3"/>
    <w:basedOn w:val="Normal"/>
    <w:next w:val="Teloteksta"/>
    <w:link w:val="Naslov3Char"/>
    <w:qFormat/>
    <w:rsid w:val="00704CCE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aslov4">
    <w:name w:val="heading 4"/>
    <w:basedOn w:val="Normal"/>
    <w:next w:val="Teloteksta"/>
    <w:link w:val="Naslov4Char"/>
    <w:qFormat/>
    <w:rsid w:val="00704CCE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Naslov5">
    <w:name w:val="heading 5"/>
    <w:basedOn w:val="Normal"/>
    <w:next w:val="Teloteksta"/>
    <w:link w:val="Naslov5Char"/>
    <w:qFormat/>
    <w:rsid w:val="00704CCE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val="en-US"/>
    </w:rPr>
  </w:style>
  <w:style w:type="paragraph" w:styleId="Naslov6">
    <w:name w:val="heading 6"/>
    <w:basedOn w:val="Normal"/>
    <w:next w:val="Teloteksta"/>
    <w:link w:val="Naslov6Char"/>
    <w:qFormat/>
    <w:rsid w:val="00704CCE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Naslov7">
    <w:name w:val="heading 7"/>
    <w:basedOn w:val="Normal"/>
    <w:next w:val="Teloteksta"/>
    <w:link w:val="Naslov7Char"/>
    <w:qFormat/>
    <w:rsid w:val="00704CCE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Naslov8">
    <w:name w:val="heading 8"/>
    <w:basedOn w:val="Normal"/>
    <w:next w:val="Teloteksta"/>
    <w:link w:val="Naslov8Char"/>
    <w:qFormat/>
    <w:rsid w:val="00704CCE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Naslov9">
    <w:name w:val="heading 9"/>
    <w:basedOn w:val="Normal"/>
    <w:next w:val="Teloteksta"/>
    <w:link w:val="Naslov9Char"/>
    <w:qFormat/>
    <w:rsid w:val="00704CCE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704CCE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Naslov2Char">
    <w:name w:val="Naslov 2 Char"/>
    <w:basedOn w:val="Podrazumevanifontpasusa"/>
    <w:link w:val="Naslov2"/>
    <w:rsid w:val="00704CCE"/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character" w:customStyle="1" w:styleId="Naslov3Char">
    <w:name w:val="Naslov 3 Char"/>
    <w:basedOn w:val="Podrazumevanifontpasusa"/>
    <w:link w:val="Naslov3"/>
    <w:rsid w:val="00704CCE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Naslov4Char">
    <w:name w:val="Naslov 4 Char"/>
    <w:basedOn w:val="Podrazumevanifontpasusa"/>
    <w:link w:val="Naslov4"/>
    <w:rsid w:val="00704CCE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Naslov5Char">
    <w:name w:val="Naslov 5 Char"/>
    <w:basedOn w:val="Podrazumevanifontpasusa"/>
    <w:link w:val="Naslov5"/>
    <w:rsid w:val="00704CC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Naslov6Char">
    <w:name w:val="Naslov 6 Char"/>
    <w:basedOn w:val="Podrazumevanifontpasusa"/>
    <w:link w:val="Naslov6"/>
    <w:rsid w:val="00704CCE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Naslov7Char">
    <w:name w:val="Naslov 7 Char"/>
    <w:basedOn w:val="Podrazumevanifontpasusa"/>
    <w:link w:val="Naslov7"/>
    <w:rsid w:val="00704CC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Naslov8Char">
    <w:name w:val="Naslov 8 Char"/>
    <w:basedOn w:val="Podrazumevanifontpasusa"/>
    <w:link w:val="Naslov8"/>
    <w:rsid w:val="00704CC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Naslov9Char">
    <w:name w:val="Naslov 9 Char"/>
    <w:basedOn w:val="Podrazumevanifontpasusa"/>
    <w:link w:val="Naslov9"/>
    <w:rsid w:val="00704CC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704CCE"/>
    <w:rPr>
      <w:rFonts w:ascii="Times New Roman" w:hAnsi="Times New Roman" w:cs="Times New Roman"/>
    </w:rPr>
  </w:style>
  <w:style w:type="character" w:customStyle="1" w:styleId="WW8Num2z1">
    <w:name w:val="WW8Num2z1"/>
    <w:rsid w:val="00704CCE"/>
    <w:rPr>
      <w:rFonts w:ascii="Courier New" w:hAnsi="Courier New" w:cs="Courier New"/>
    </w:rPr>
  </w:style>
  <w:style w:type="character" w:customStyle="1" w:styleId="WW8Num2z2">
    <w:name w:val="WW8Num2z2"/>
    <w:rsid w:val="00704CCE"/>
    <w:rPr>
      <w:rFonts w:ascii="Wingdings" w:hAnsi="Wingdings" w:cs="Wingdings"/>
    </w:rPr>
  </w:style>
  <w:style w:type="character" w:customStyle="1" w:styleId="WW8Num2z3">
    <w:name w:val="WW8Num2z3"/>
    <w:rsid w:val="00704CCE"/>
    <w:rPr>
      <w:rFonts w:ascii="Symbol" w:hAnsi="Symbol" w:cs="Symbol"/>
    </w:rPr>
  </w:style>
  <w:style w:type="character" w:customStyle="1" w:styleId="BodyTextChar">
    <w:name w:val="Body Text Char"/>
    <w:rsid w:val="00704CCE"/>
    <w:rPr>
      <w:rFonts w:eastAsia="Arial Unicode MS"/>
      <w:color w:val="000000"/>
      <w:kern w:val="1"/>
      <w:sz w:val="24"/>
      <w:szCs w:val="24"/>
    </w:rPr>
  </w:style>
  <w:style w:type="character" w:styleId="Naglaeno">
    <w:name w:val="Strong"/>
    <w:qFormat/>
    <w:rsid w:val="00704CCE"/>
    <w:rPr>
      <w:b/>
      <w:bCs/>
    </w:rPr>
  </w:style>
  <w:style w:type="character" w:customStyle="1" w:styleId="HeaderChar">
    <w:name w:val="Header Char"/>
    <w:uiPriority w:val="99"/>
    <w:rsid w:val="00704CCE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704CCE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704CCE"/>
    <w:rPr>
      <w:rFonts w:eastAsia="Times New Roman" w:cs="Times New Roman"/>
    </w:rPr>
  </w:style>
  <w:style w:type="character" w:customStyle="1" w:styleId="ListLabel2">
    <w:name w:val="ListLabel 2"/>
    <w:rsid w:val="00704CCE"/>
    <w:rPr>
      <w:rFonts w:cs="Courier New"/>
    </w:rPr>
  </w:style>
  <w:style w:type="character" w:customStyle="1" w:styleId="ListLabel3">
    <w:name w:val="ListLabel 3"/>
    <w:rsid w:val="00704CCE"/>
    <w:rPr>
      <w:rFonts w:cs="Courier New"/>
    </w:rPr>
  </w:style>
  <w:style w:type="paragraph" w:customStyle="1" w:styleId="Heading">
    <w:name w:val="Heading"/>
    <w:basedOn w:val="Normal"/>
    <w:next w:val="Teloteksta"/>
    <w:rsid w:val="00704CC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loteksta">
    <w:name w:val="Body Text"/>
    <w:basedOn w:val="Normal"/>
    <w:link w:val="TelotekstaChar"/>
    <w:rsid w:val="00704CCE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rsid w:val="00704CC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a">
    <w:name w:val="List"/>
    <w:basedOn w:val="Teloteksta"/>
    <w:rsid w:val="00704CCE"/>
    <w:rPr>
      <w:rFonts w:cs="Mangal"/>
    </w:rPr>
  </w:style>
  <w:style w:type="paragraph" w:styleId="Natpis">
    <w:name w:val="caption"/>
    <w:basedOn w:val="Normal"/>
    <w:qFormat/>
    <w:rsid w:val="00704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04CCE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704CCE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styleId="Bezrazmaka">
    <w:name w:val="No Spacing"/>
    <w:link w:val="BezrazmakaChar"/>
    <w:uiPriority w:val="1"/>
    <w:qFormat/>
    <w:rsid w:val="00704CC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Pasussalistom">
    <w:name w:val="List Paragraph"/>
    <w:basedOn w:val="Normal"/>
    <w:qFormat/>
    <w:rsid w:val="00704CCE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rsid w:val="00704CCE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ZaglavljestraniceChar">
    <w:name w:val="Zaglavlje stranice Char"/>
    <w:basedOn w:val="Podrazumevanifontpasusa"/>
    <w:link w:val="Zaglavljestranice"/>
    <w:rsid w:val="00704CCE"/>
    <w:rPr>
      <w:rFonts w:ascii="Calibri" w:eastAsia="Calibri" w:hAnsi="Calibri" w:cs="Times New Roman"/>
      <w:kern w:val="1"/>
      <w:lang w:eastAsia="ar-SA"/>
    </w:rPr>
  </w:style>
  <w:style w:type="paragraph" w:styleId="Podnojestranice">
    <w:name w:val="footer"/>
    <w:basedOn w:val="Normal"/>
    <w:link w:val="PodnojestraniceChar"/>
    <w:uiPriority w:val="99"/>
    <w:rsid w:val="00704CCE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4CCE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704CCE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704CCE"/>
    <w:pPr>
      <w:numPr>
        <w:numId w:val="9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styleId="Referencakomentara">
    <w:name w:val="annotation reference"/>
    <w:uiPriority w:val="99"/>
    <w:semiHidden/>
    <w:unhideWhenUsed/>
    <w:rsid w:val="00704C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04CC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704CC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04CC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04CCE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04C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04CCE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704CCE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704CCE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styleId="Uvlprpasutekstu">
    <w:name w:val="Body Text First Indent"/>
    <w:basedOn w:val="Teloteksta"/>
    <w:link w:val="UvlprpasutekstuChar"/>
    <w:uiPriority w:val="99"/>
    <w:unhideWhenUsed/>
    <w:rsid w:val="00704CCE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UvlprpasutekstuChar">
    <w:name w:val="Uvl. pr. pas. u tekstu Char"/>
    <w:basedOn w:val="TelotekstaChar"/>
    <w:link w:val="Uvlprpasutekstu"/>
    <w:uiPriority w:val="99"/>
    <w:rsid w:val="00704CCE"/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Tekst">
    <w:name w:val="Tekst"/>
    <w:basedOn w:val="Normal"/>
    <w:rsid w:val="00704CCE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character" w:customStyle="1" w:styleId="BezrazmakaChar">
    <w:name w:val="Bez razmaka Char"/>
    <w:basedOn w:val="Podrazumevanifontpasusa"/>
    <w:link w:val="Bezrazmaka"/>
    <w:uiPriority w:val="1"/>
    <w:rsid w:val="00752A0D"/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81F4-AB41-491F-AF81-A36F2686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8095</Words>
  <Characters>46148</Characters>
  <Application>Microsoft Office Word</Application>
  <DocSecurity>0</DocSecurity>
  <Lines>384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 Kerekeš</dc:creator>
  <cp:lastModifiedBy>PC</cp:lastModifiedBy>
  <cp:revision>2</cp:revision>
  <cp:lastPrinted>2014-03-11T11:22:00Z</cp:lastPrinted>
  <dcterms:created xsi:type="dcterms:W3CDTF">2015-10-12T11:11:00Z</dcterms:created>
  <dcterms:modified xsi:type="dcterms:W3CDTF">2015-10-12T11:11:00Z</dcterms:modified>
</cp:coreProperties>
</file>